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D156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REWOLUCJA ŻYWIENIOWA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A ZARZĄDZANIE ZDROWIEM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D156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FOOD REVOLUTION – HEALTH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2637"/>
        <w:gridCol w:w="7274"/>
      </w:tblGrid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Pr="001671B0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4" w:type="dxa"/>
            <w:vAlign w:val="center"/>
          </w:tcPr>
          <w:p w:rsidR="001B21BA" w:rsidRPr="000B6BEA" w:rsidRDefault="00BA34C5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Inżynieria </w:t>
            </w:r>
            <w:r w:rsidR="001B21BA">
              <w:rPr>
                <w:rFonts w:ascii="Times New Roman" w:hAnsi="Times New Roman"/>
                <w:b/>
                <w:sz w:val="24"/>
                <w:szCs w:val="20"/>
              </w:rPr>
              <w:t>Jakości</w:t>
            </w:r>
          </w:p>
        </w:tc>
      </w:tr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4" w:type="dxa"/>
            <w:vAlign w:val="center"/>
          </w:tcPr>
          <w:p w:rsidR="001B21BA" w:rsidRPr="000B6BEA" w:rsidRDefault="001B21BA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4" w:type="dxa"/>
            <w:vAlign w:val="center"/>
          </w:tcPr>
          <w:p w:rsidR="001B21BA" w:rsidRPr="000B6BEA" w:rsidRDefault="001B21BA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Pr="001671B0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4" w:type="dxa"/>
            <w:vAlign w:val="center"/>
          </w:tcPr>
          <w:p w:rsidR="001B21BA" w:rsidRPr="000B6BEA" w:rsidRDefault="001B21BA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niestacjonarne</w:t>
            </w:r>
          </w:p>
        </w:tc>
      </w:tr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Pr="001671B0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4" w:type="dxa"/>
            <w:vAlign w:val="center"/>
          </w:tcPr>
          <w:p w:rsidR="001B21BA" w:rsidRPr="000B6BEA" w:rsidRDefault="001B21BA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Pr="001671B0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4" w:type="dxa"/>
            <w:vAlign w:val="center"/>
          </w:tcPr>
          <w:p w:rsidR="001B21BA" w:rsidRPr="000B6BEA" w:rsidRDefault="001B21BA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1B21BA" w:rsidRPr="001671B0" w:rsidTr="001B21BA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1B21BA" w:rsidRDefault="001B21BA" w:rsidP="001B21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4" w:type="dxa"/>
            <w:vAlign w:val="center"/>
          </w:tcPr>
          <w:p w:rsidR="001B21BA" w:rsidRPr="000B6BEA" w:rsidRDefault="001B21BA" w:rsidP="001B21B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C36F9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C36F96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36F96" w:rsidRPr="00476965" w:rsidTr="00C36F96">
        <w:tc>
          <w:tcPr>
            <w:tcW w:w="1526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6F96" w:rsidRPr="000B6BEA" w:rsidRDefault="00C36F96" w:rsidP="00C36F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36F96" w:rsidRPr="00B73E75" w:rsidTr="00C36F9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C36F96" w:rsidRPr="00CF45EF" w:rsidRDefault="00C36F96" w:rsidP="00C36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C36F96" w:rsidRPr="002E722C" w:rsidRDefault="00C36F96" w:rsidP="00C36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1599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Podstawowa wiedza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z zakresu biologii,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zdrowia publicznego, procesów zarządzania zdrowiem, edukacji prozdrowotnej pozwalająca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zrozumienie i interpretację zjawisk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oraz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proces</w:t>
            </w:r>
            <w:r w:rsidRPr="00006873">
              <w:rPr>
                <w:rFonts w:ascii="Times New Roman" w:hAnsi="Times New Roman"/>
                <w:sz w:val="20"/>
                <w:szCs w:val="20"/>
              </w:rPr>
              <w:t>ów w zakresie oceny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wpływu współczesnych rozwiązań w technologii żywności i sposobów żywienia na kształtowanie kondycji zdrowotnej współczesnego człowieka.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015994" w:rsidRDefault="00015994" w:rsidP="000159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Zapoznanie studentów z zagadnieniami dotyczącymi:</w:t>
            </w:r>
          </w:p>
          <w:p w:rsidR="00015994" w:rsidRDefault="005933B3" w:rsidP="0001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</w:t>
            </w:r>
            <w:r w:rsidR="00015994">
              <w:rPr>
                <w:rFonts w:ascii="Times New Roman" w:hAnsi="Times New Roman"/>
                <w:sz w:val="20"/>
                <w:szCs w:val="20"/>
                <w:lang w:val="pl"/>
              </w:rPr>
              <w:t>wolucyjnych uwarunkowań sposobu żywienia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1F44A4" w:rsidRDefault="005933B3" w:rsidP="0001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g</w:t>
            </w:r>
            <w:r w:rsidR="00015994">
              <w:rPr>
                <w:rFonts w:ascii="Times New Roman" w:hAnsi="Times New Roman"/>
                <w:sz w:val="20"/>
                <w:szCs w:val="20"/>
                <w:lang w:val="pl"/>
              </w:rPr>
              <w:t>ł</w:t>
            </w:r>
            <w:r w:rsidR="001F44A4">
              <w:rPr>
                <w:rFonts w:ascii="Times New Roman" w:hAnsi="Times New Roman"/>
                <w:sz w:val="20"/>
                <w:szCs w:val="20"/>
                <w:lang w:val="pl"/>
              </w:rPr>
              <w:t>o</w:t>
            </w:r>
            <w:r w:rsidR="00015994">
              <w:rPr>
                <w:rFonts w:ascii="Times New Roman" w:hAnsi="Times New Roman"/>
                <w:sz w:val="20"/>
                <w:szCs w:val="20"/>
                <w:lang w:val="pl"/>
              </w:rPr>
              <w:t>d</w:t>
            </w:r>
            <w:r w:rsidR="001F44A4">
              <w:rPr>
                <w:rFonts w:ascii="Times New Roman" w:hAnsi="Times New Roman"/>
                <w:sz w:val="20"/>
                <w:szCs w:val="20"/>
                <w:lang w:val="pl"/>
              </w:rPr>
              <w:t>u, niedożywienia, przejedzenia i hiperalimentacji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</w:p>
          <w:p w:rsidR="001F44A4" w:rsidRDefault="005933B3" w:rsidP="0001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znaczenia ż</w:t>
            </w:r>
            <w:r w:rsidR="001F44A4">
              <w:rPr>
                <w:rFonts w:ascii="Times New Roman" w:hAnsi="Times New Roman"/>
                <w:sz w:val="20"/>
                <w:szCs w:val="20"/>
                <w:lang w:val="pl"/>
              </w:rPr>
              <w:t xml:space="preserve">ywności typu: </w:t>
            </w:r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 xml:space="preserve">fast, </w:t>
            </w:r>
            <w:proofErr w:type="spellStart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>junk</w:t>
            </w:r>
            <w:proofErr w:type="spellEnd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 xml:space="preserve">, </w:t>
            </w:r>
            <w:proofErr w:type="spellStart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>slow</w:t>
            </w:r>
            <w:proofErr w:type="spellEnd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 xml:space="preserve">, </w:t>
            </w:r>
            <w:proofErr w:type="spellStart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>comfort</w:t>
            </w:r>
            <w:proofErr w:type="spellEnd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 xml:space="preserve">, </w:t>
            </w:r>
            <w:proofErr w:type="spellStart"/>
            <w:r w:rsidR="001F44A4"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>convienience</w:t>
            </w:r>
            <w:proofErr w:type="spellEnd"/>
            <w:r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 xml:space="preserve">, </w:t>
            </w:r>
            <w:proofErr w:type="spellStart"/>
            <w:r w:rsidRPr="005305A6">
              <w:rPr>
                <w:rFonts w:ascii="Times New Roman" w:hAnsi="Times New Roman"/>
                <w:i/>
                <w:sz w:val="20"/>
                <w:szCs w:val="20"/>
                <w:lang w:val="pl"/>
              </w:rPr>
              <w:t>functional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w kształtowaniu wartości zdrowotnej żywności,</w:t>
            </w:r>
          </w:p>
          <w:p w:rsidR="00FC2EAE" w:rsidRDefault="00FC2EAE" w:rsidP="0001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znaczenia alternatywnych nurtów żywieniowych,</w:t>
            </w:r>
          </w:p>
          <w:p w:rsidR="001F44A4" w:rsidRDefault="005933B3" w:rsidP="0001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</w:t>
            </w:r>
            <w:r w:rsidR="001F44A4">
              <w:rPr>
                <w:rFonts w:ascii="Times New Roman" w:hAnsi="Times New Roman"/>
                <w:sz w:val="20"/>
                <w:szCs w:val="20"/>
                <w:lang w:val="pl"/>
              </w:rPr>
              <w:t>rocesów technologicznych i ich wpływu na wartość odżywczą i zdrowotną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produkowanej żywności</w:t>
            </w:r>
          </w:p>
          <w:p w:rsidR="005933B3" w:rsidRDefault="005933B3" w:rsidP="000159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idei „czystego mięsa”</w:t>
            </w:r>
            <w:r w:rsidR="00E15EEF"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="00FC2EAE">
              <w:rPr>
                <w:rFonts w:ascii="Times New Roman" w:hAnsi="Times New Roman"/>
                <w:sz w:val="20"/>
                <w:szCs w:val="20"/>
                <w:lang w:val="pl"/>
              </w:rPr>
              <w:t xml:space="preserve">modyfikacji genetycznych, </w:t>
            </w:r>
            <w:r w:rsidR="00E15EEF">
              <w:rPr>
                <w:rFonts w:ascii="Times New Roman" w:hAnsi="Times New Roman"/>
                <w:sz w:val="20"/>
                <w:szCs w:val="20"/>
                <w:lang w:val="pl"/>
              </w:rPr>
              <w:t>zrównoważonego rozwoju i powrotu do źródeł</w:t>
            </w:r>
          </w:p>
          <w:p w:rsidR="00E15EEF" w:rsidRDefault="00E15EEF" w:rsidP="002C48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czynników kulturowych, psychospołecznych i ekonomicznych determinujących zmiany struktury spożycia produktów spożywczych</w:t>
            </w:r>
          </w:p>
          <w:p w:rsidR="004F47B4" w:rsidRPr="00B73E75" w:rsidRDefault="00015994" w:rsidP="00E15E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zarządzania zdrowiem publicznym na przykładzie</w:t>
            </w:r>
            <w:r w:rsidR="00E15EEF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podejmowanych przedsięwzięć prewencyjnych.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D5747D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5747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D1566" w:rsidRPr="00B73E75" w:rsidTr="00D5747D">
        <w:tc>
          <w:tcPr>
            <w:tcW w:w="959" w:type="dxa"/>
            <w:vAlign w:val="center"/>
          </w:tcPr>
          <w:p w:rsidR="00BD1566" w:rsidRPr="00BD1566" w:rsidRDefault="00BD1566" w:rsidP="00BD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BD1566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</w:tcPr>
          <w:p w:rsidR="00BD1566" w:rsidRPr="001562A9" w:rsidRDefault="00BD1566" w:rsidP="00BD1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potrafi przeprowadzić </w:t>
            </w:r>
            <w:r w:rsidR="00B17EC7">
              <w:rPr>
                <w:rFonts w:ascii="Times New Roman" w:hAnsi="Times New Roman"/>
                <w:sz w:val="20"/>
                <w:szCs w:val="20"/>
                <w:lang w:val="pl"/>
              </w:rPr>
              <w:t>wnikliwą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analizę 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 xml:space="preserve">silnych  i słabych stron wybranych procesów technologicznych,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zachowań żywieniowych ludzi z przypisaniem potencjalnych i faktycznych skutków zdrowotnych i określeniem ich oddziaływania na </w:t>
            </w:r>
            <w:r w:rsidR="00B17EC7">
              <w:rPr>
                <w:rFonts w:ascii="Times New Roman" w:hAnsi="Times New Roman"/>
                <w:sz w:val="20"/>
                <w:szCs w:val="20"/>
                <w:lang w:val="pl"/>
              </w:rPr>
              <w:t xml:space="preserve">zdrowie i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jakość życia.</w:t>
            </w:r>
          </w:p>
        </w:tc>
        <w:tc>
          <w:tcPr>
            <w:tcW w:w="2015" w:type="dxa"/>
          </w:tcPr>
          <w:p w:rsidR="00BD1566" w:rsidRPr="00B73E75" w:rsidRDefault="00B17EC7" w:rsidP="00BD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 xml:space="preserve">NK_W03, NK_W05, 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>NK_U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>02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 xml:space="preserve">NK_U03, 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>NK_K0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>4</w:t>
            </w:r>
          </w:p>
        </w:tc>
      </w:tr>
      <w:tr w:rsidR="00B825FA" w:rsidRPr="00B73E75" w:rsidTr="00977820">
        <w:tc>
          <w:tcPr>
            <w:tcW w:w="959" w:type="dxa"/>
            <w:vAlign w:val="center"/>
          </w:tcPr>
          <w:p w:rsidR="00B825FA" w:rsidRPr="00BD1566" w:rsidRDefault="00B825FA" w:rsidP="00B8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BD1566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vAlign w:val="center"/>
          </w:tcPr>
          <w:p w:rsidR="00B825FA" w:rsidRPr="001562A9" w:rsidRDefault="00B825FA" w:rsidP="009778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1562A9">
              <w:rPr>
                <w:rFonts w:ascii="Times New Roman" w:hAnsi="Times New Roman"/>
                <w:sz w:val="20"/>
                <w:szCs w:val="20"/>
              </w:rPr>
              <w:t xml:space="preserve">ozumie i potrafi wyjaśnić </w:t>
            </w:r>
            <w:r>
              <w:rPr>
                <w:rFonts w:ascii="Times New Roman" w:hAnsi="Times New Roman"/>
                <w:sz w:val="20"/>
                <w:szCs w:val="20"/>
              </w:rPr>
              <w:t>zdrowotne i</w:t>
            </w:r>
            <w:r w:rsidRPr="001562A9">
              <w:rPr>
                <w:rFonts w:ascii="Times New Roman" w:hAnsi="Times New Roman"/>
                <w:sz w:val="20"/>
                <w:szCs w:val="20"/>
              </w:rPr>
              <w:t xml:space="preserve"> psychospołeczne </w:t>
            </w:r>
            <w:r>
              <w:rPr>
                <w:rFonts w:ascii="Times New Roman" w:hAnsi="Times New Roman"/>
                <w:sz w:val="20"/>
                <w:szCs w:val="20"/>
              </w:rPr>
              <w:t>skutki</w:t>
            </w:r>
            <w:r w:rsidRPr="00156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zmieniającej się technologii żywności, jak również jakości i rodzaju spożywanej żywności.</w:t>
            </w:r>
          </w:p>
        </w:tc>
        <w:tc>
          <w:tcPr>
            <w:tcW w:w="2015" w:type="dxa"/>
          </w:tcPr>
          <w:p w:rsidR="00B825FA" w:rsidRDefault="00B825FA" w:rsidP="00B825FA">
            <w:r w:rsidRPr="00EF4472">
              <w:rPr>
                <w:rFonts w:ascii="Times New Roman" w:hAnsi="Times New Roman"/>
                <w:sz w:val="20"/>
                <w:szCs w:val="20"/>
                <w:lang w:val="pl"/>
              </w:rPr>
              <w:t>NK_W02, NK_W03, NK_W05, NK_U0</w:t>
            </w:r>
            <w:r w:rsidR="00460B0D"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  <w:r w:rsidRPr="00EF4472">
              <w:rPr>
                <w:rFonts w:ascii="Times New Roman" w:hAnsi="Times New Roman"/>
                <w:sz w:val="20"/>
                <w:szCs w:val="20"/>
                <w:lang w:val="pl"/>
              </w:rPr>
              <w:t>, NK_U03, NK_K04</w:t>
            </w:r>
          </w:p>
        </w:tc>
      </w:tr>
      <w:tr w:rsidR="00B825FA" w:rsidRPr="00B73E75" w:rsidTr="00D5747D">
        <w:tc>
          <w:tcPr>
            <w:tcW w:w="959" w:type="dxa"/>
            <w:vAlign w:val="center"/>
          </w:tcPr>
          <w:p w:rsidR="00B825FA" w:rsidRPr="00BD1566" w:rsidRDefault="00B825FA" w:rsidP="00B8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BD1566">
              <w:rPr>
                <w:rFonts w:ascii="Times New Roman" w:hAnsi="Times New Roman"/>
                <w:sz w:val="20"/>
                <w:szCs w:val="20"/>
                <w:lang w:val="pl"/>
              </w:rPr>
              <w:lastRenderedPageBreak/>
              <w:t>EKP_03</w:t>
            </w:r>
          </w:p>
        </w:tc>
        <w:tc>
          <w:tcPr>
            <w:tcW w:w="7087" w:type="dxa"/>
          </w:tcPr>
          <w:p w:rsidR="00B825FA" w:rsidRPr="001562A9" w:rsidRDefault="00B825FA" w:rsidP="00B825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 xml:space="preserve">otrafi analizować i formułować odpowiedzialne opinie oraz przekazywać rzetelne informacje na temat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skutków dynamicznie postępujących zmian w procesie produkcji i przetwórstwa żywności;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 xml:space="preserve">potrafi zająć krytyczne stanowisko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w tym względzie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 xml:space="preserve">opierając się na osiągnięciach i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obiektywnych </w:t>
            </w: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 xml:space="preserve">dowodach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naukowych.</w:t>
            </w:r>
          </w:p>
        </w:tc>
        <w:tc>
          <w:tcPr>
            <w:tcW w:w="2015" w:type="dxa"/>
          </w:tcPr>
          <w:p w:rsidR="00B825FA" w:rsidRDefault="00460B0D" w:rsidP="00B825FA">
            <w:r w:rsidRPr="00EF4472">
              <w:rPr>
                <w:rFonts w:ascii="Times New Roman" w:hAnsi="Times New Roman"/>
                <w:sz w:val="20"/>
                <w:szCs w:val="20"/>
                <w:lang w:val="pl"/>
              </w:rPr>
              <w:t>NK_W02, NK_W03, NK_W05, NK_U0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1</w:t>
            </w:r>
            <w:r w:rsidRPr="00EF4472">
              <w:rPr>
                <w:rFonts w:ascii="Times New Roman" w:hAnsi="Times New Roman"/>
                <w:sz w:val="20"/>
                <w:szCs w:val="20"/>
                <w:lang w:val="pl"/>
              </w:rPr>
              <w:t>, NK_U03, NK_K04</w:t>
            </w:r>
          </w:p>
        </w:tc>
      </w:tr>
      <w:tr w:rsidR="00BD1566" w:rsidRPr="00B73E75" w:rsidTr="00D5747D">
        <w:tc>
          <w:tcPr>
            <w:tcW w:w="959" w:type="dxa"/>
            <w:vAlign w:val="center"/>
          </w:tcPr>
          <w:p w:rsidR="00BD1566" w:rsidRPr="00BD1566" w:rsidRDefault="00BD1566" w:rsidP="00BD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BD1566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</w:tcPr>
          <w:p w:rsidR="00BD1566" w:rsidRPr="00FB4815" w:rsidRDefault="00BD1566" w:rsidP="00BD1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dostrzega związki przyczynowo – skutkowe między dynamiką </w:t>
            </w:r>
            <w:r w:rsidR="00B17EC7">
              <w:rPr>
                <w:rFonts w:ascii="Times New Roman" w:hAnsi="Times New Roman"/>
                <w:sz w:val="20"/>
                <w:szCs w:val="20"/>
                <w:lang w:val="pl"/>
              </w:rPr>
              <w:t>zmieniających się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</w:t>
            </w:r>
            <w:r w:rsidR="00B17EC7">
              <w:rPr>
                <w:rFonts w:ascii="Times New Roman" w:hAnsi="Times New Roman"/>
                <w:sz w:val="20"/>
                <w:szCs w:val="20"/>
                <w:lang w:val="pl"/>
              </w:rPr>
              <w:t xml:space="preserve">metod wytwarzania i obróbki żywności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a zdolnościami adaptacyjnymi ustroju człowieka i kondycją zdrowotną oraz potrafi je uzasadnić. </w:t>
            </w:r>
          </w:p>
        </w:tc>
        <w:tc>
          <w:tcPr>
            <w:tcW w:w="2015" w:type="dxa"/>
          </w:tcPr>
          <w:p w:rsidR="00BD1566" w:rsidRPr="00B73E75" w:rsidRDefault="00B825FA" w:rsidP="00BD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NK_W02, NK_W03, NK_W05, NK_U03, 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>NK_K0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4</w:t>
            </w:r>
          </w:p>
        </w:tc>
      </w:tr>
      <w:tr w:rsidR="00BD1566" w:rsidRPr="00B73E75" w:rsidTr="00D5747D">
        <w:tc>
          <w:tcPr>
            <w:tcW w:w="959" w:type="dxa"/>
            <w:vAlign w:val="center"/>
          </w:tcPr>
          <w:p w:rsidR="00BD1566" w:rsidRPr="00BD1566" w:rsidRDefault="00BD1566" w:rsidP="00BD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BD1566">
              <w:rPr>
                <w:rFonts w:ascii="Times New Roman" w:hAnsi="Times New Roman"/>
                <w:sz w:val="20"/>
                <w:szCs w:val="20"/>
                <w:lang w:val="pl"/>
              </w:rPr>
              <w:t>EKP_05</w:t>
            </w:r>
          </w:p>
        </w:tc>
        <w:tc>
          <w:tcPr>
            <w:tcW w:w="7087" w:type="dxa"/>
          </w:tcPr>
          <w:p w:rsidR="00BD1566" w:rsidRPr="00FB4815" w:rsidRDefault="00BD1566" w:rsidP="00BD1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t xml:space="preserve">potrafi komunikować się z otoczeniem posługując się językiem specjalistycznym w zakresie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zagadnień</w:t>
            </w:r>
            <w:r w:rsidR="00B17EC7">
              <w:rPr>
                <w:rFonts w:ascii="Times New Roman" w:hAnsi="Times New Roman"/>
                <w:sz w:val="20"/>
                <w:szCs w:val="20"/>
                <w:lang w:val="pl"/>
              </w:rPr>
              <w:t xml:space="preserve"> technologicznych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powiązanych z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fizjologiczny</w:t>
            </w:r>
            <w:r w:rsidR="00B825FA">
              <w:rPr>
                <w:rFonts w:ascii="Times New Roman" w:hAnsi="Times New Roman"/>
                <w:sz w:val="20"/>
                <w:szCs w:val="20"/>
                <w:lang w:val="pl"/>
              </w:rPr>
              <w:t>m oddziaływaniem na zdrowie człowieka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5" w:type="dxa"/>
          </w:tcPr>
          <w:p w:rsidR="00BD1566" w:rsidRPr="00B73E75" w:rsidRDefault="00B825FA" w:rsidP="00BD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NK_W02, 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>NK_U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02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NK_U03, </w:t>
            </w:r>
            <w:r w:rsidRPr="00DE47E8">
              <w:rPr>
                <w:rFonts w:ascii="Times New Roman" w:hAnsi="Times New Roman"/>
                <w:sz w:val="20"/>
                <w:szCs w:val="20"/>
                <w:lang w:val="pl"/>
              </w:rPr>
              <w:t>NK_K0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A27E3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A27E3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20" w:rsidRPr="00B73E75" w:rsidTr="00977820">
        <w:tc>
          <w:tcPr>
            <w:tcW w:w="5778" w:type="dxa"/>
            <w:vAlign w:val="center"/>
          </w:tcPr>
          <w:p w:rsidR="00977820" w:rsidRPr="00B73E75" w:rsidRDefault="00977820" w:rsidP="0097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Funkcjonowanie człowieka w ujęciu ewolucyjnym.</w:t>
            </w:r>
          </w:p>
        </w:tc>
        <w:tc>
          <w:tcPr>
            <w:tcW w:w="567" w:type="dxa"/>
            <w:vAlign w:val="center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EKP_04, </w:t>
            </w:r>
          </w:p>
        </w:tc>
      </w:tr>
      <w:tr w:rsidR="00977820" w:rsidRPr="00B73E75" w:rsidTr="00977820">
        <w:tc>
          <w:tcPr>
            <w:tcW w:w="5778" w:type="dxa"/>
            <w:vAlign w:val="center"/>
          </w:tcPr>
          <w:p w:rsidR="00977820" w:rsidRPr="00B73E75" w:rsidRDefault="00977820" w:rsidP="0097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29C">
              <w:rPr>
                <w:rFonts w:ascii="Times New Roman" w:hAnsi="Times New Roman" w:cs="Times New Roman"/>
                <w:sz w:val="20"/>
                <w:szCs w:val="20"/>
              </w:rPr>
              <w:t xml:space="preserve">Ewolucja człowieka vs rewolucja technologii żywności – konsekwencje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zdrowotne.</w:t>
            </w:r>
          </w:p>
        </w:tc>
        <w:tc>
          <w:tcPr>
            <w:tcW w:w="567" w:type="dxa"/>
            <w:vAlign w:val="center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, EKP_03, EKP_04, EKP_05</w:t>
            </w:r>
          </w:p>
        </w:tc>
      </w:tr>
      <w:tr w:rsidR="00977820" w:rsidRPr="00B73E75" w:rsidTr="00977820">
        <w:tc>
          <w:tcPr>
            <w:tcW w:w="5778" w:type="dxa"/>
            <w:vAlign w:val="center"/>
          </w:tcPr>
          <w:p w:rsidR="00977820" w:rsidRPr="00A3129C" w:rsidRDefault="00977820" w:rsidP="0097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zdrowotna i funkcjonalność wybranych typów żywności.</w:t>
            </w:r>
          </w:p>
        </w:tc>
        <w:tc>
          <w:tcPr>
            <w:tcW w:w="567" w:type="dxa"/>
            <w:vAlign w:val="center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, EKP_03, EKP_04, EKP_05</w:t>
            </w:r>
          </w:p>
        </w:tc>
      </w:tr>
      <w:tr w:rsidR="00977820" w:rsidRPr="00B73E75" w:rsidTr="00977820">
        <w:tc>
          <w:tcPr>
            <w:tcW w:w="5778" w:type="dxa"/>
            <w:vAlign w:val="center"/>
          </w:tcPr>
          <w:p w:rsidR="00977820" w:rsidRDefault="00977820" w:rsidP="0097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Innowacje technologiczne w produkcji żywności i jej walory zdrowotne.</w:t>
            </w:r>
          </w:p>
        </w:tc>
        <w:tc>
          <w:tcPr>
            <w:tcW w:w="567" w:type="dxa"/>
            <w:vAlign w:val="center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, EKP_03, EKP_04, EKP_05</w:t>
            </w:r>
          </w:p>
        </w:tc>
      </w:tr>
      <w:tr w:rsidR="00977820" w:rsidRPr="00B73E75" w:rsidTr="00977820">
        <w:tc>
          <w:tcPr>
            <w:tcW w:w="5778" w:type="dxa"/>
            <w:vAlign w:val="center"/>
          </w:tcPr>
          <w:p w:rsidR="00977820" w:rsidRDefault="00977820" w:rsidP="0097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Powszechność alternatywnych nurtów żywieniowych i ich konsekwencje zdrowotne.</w:t>
            </w:r>
          </w:p>
        </w:tc>
        <w:tc>
          <w:tcPr>
            <w:tcW w:w="567" w:type="dxa"/>
            <w:vAlign w:val="center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, </w:t>
            </w: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, EKP_03, EKP_04, EKP_05</w:t>
            </w:r>
          </w:p>
        </w:tc>
      </w:tr>
      <w:tr w:rsidR="00977820" w:rsidRPr="00B73E75" w:rsidTr="00977820">
        <w:tc>
          <w:tcPr>
            <w:tcW w:w="5778" w:type="dxa"/>
            <w:vAlign w:val="center"/>
          </w:tcPr>
          <w:p w:rsidR="00977820" w:rsidRDefault="00977820" w:rsidP="0097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Rekomendowane kierunki zmian zachowań żywieniowych.</w:t>
            </w:r>
          </w:p>
        </w:tc>
        <w:tc>
          <w:tcPr>
            <w:tcW w:w="567" w:type="dxa"/>
            <w:vAlign w:val="center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77820" w:rsidRPr="00B73E75" w:rsidRDefault="00977820" w:rsidP="0097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EKP_04, EKP_05</w:t>
            </w:r>
          </w:p>
        </w:tc>
      </w:tr>
      <w:tr w:rsidR="00F114BB" w:rsidRPr="00B73E75" w:rsidTr="00A27E3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7E3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D943AE" w:rsidRDefault="006F6C43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  <w:bookmarkStart w:id="0" w:name="_GoBack"/>
      <w:bookmarkEnd w:id="0"/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"/>
        <w:gridCol w:w="583"/>
        <w:gridCol w:w="980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4C1DA5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A27E34" w:rsidRPr="00B73E75" w:rsidTr="00A27E34">
        <w:tc>
          <w:tcPr>
            <w:tcW w:w="86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27E34" w:rsidRPr="00B73E75" w:rsidTr="00A27E34">
        <w:tc>
          <w:tcPr>
            <w:tcW w:w="865" w:type="dxa"/>
          </w:tcPr>
          <w:p w:rsidR="00A27E34" w:rsidRPr="00A27E34" w:rsidRDefault="00A27E34" w:rsidP="00A27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A27E34">
              <w:rPr>
                <w:rFonts w:ascii="Times New Roman" w:hAnsi="Times New Roman"/>
                <w:sz w:val="18"/>
                <w:szCs w:val="18"/>
                <w:lang w:val="pl"/>
              </w:rPr>
              <w:t>EKP_01</w:t>
            </w:r>
          </w:p>
        </w:tc>
        <w:tc>
          <w:tcPr>
            <w:tcW w:w="583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34" w:rsidRPr="00B73E75" w:rsidTr="00A27E34">
        <w:tc>
          <w:tcPr>
            <w:tcW w:w="865" w:type="dxa"/>
          </w:tcPr>
          <w:p w:rsidR="00A27E34" w:rsidRPr="00A27E34" w:rsidRDefault="00A27E34" w:rsidP="00A27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A27E34">
              <w:rPr>
                <w:rFonts w:ascii="Times New Roman" w:hAnsi="Times New Roman"/>
                <w:sz w:val="18"/>
                <w:szCs w:val="18"/>
                <w:lang w:val="pl"/>
              </w:rPr>
              <w:t>EKP_02</w:t>
            </w:r>
          </w:p>
        </w:tc>
        <w:tc>
          <w:tcPr>
            <w:tcW w:w="583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34" w:rsidRPr="00B73E75" w:rsidTr="00A27E34">
        <w:tc>
          <w:tcPr>
            <w:tcW w:w="865" w:type="dxa"/>
          </w:tcPr>
          <w:p w:rsidR="00A27E34" w:rsidRPr="00A27E34" w:rsidRDefault="00A27E34" w:rsidP="00A27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A27E34">
              <w:rPr>
                <w:rFonts w:ascii="Times New Roman" w:hAnsi="Times New Roman"/>
                <w:sz w:val="18"/>
                <w:szCs w:val="18"/>
                <w:lang w:val="pl"/>
              </w:rPr>
              <w:t>EKP_03</w:t>
            </w:r>
          </w:p>
        </w:tc>
        <w:tc>
          <w:tcPr>
            <w:tcW w:w="583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34" w:rsidRPr="00B73E75" w:rsidTr="00A27E34">
        <w:tc>
          <w:tcPr>
            <w:tcW w:w="865" w:type="dxa"/>
          </w:tcPr>
          <w:p w:rsidR="00A27E34" w:rsidRPr="00A27E34" w:rsidRDefault="00A27E34" w:rsidP="00A27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A27E34">
              <w:rPr>
                <w:rFonts w:ascii="Times New Roman" w:hAnsi="Times New Roman"/>
                <w:sz w:val="18"/>
                <w:szCs w:val="18"/>
                <w:lang w:val="pl"/>
              </w:rPr>
              <w:t>EKP_04</w:t>
            </w:r>
          </w:p>
        </w:tc>
        <w:tc>
          <w:tcPr>
            <w:tcW w:w="583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34" w:rsidRPr="00B73E75" w:rsidTr="00A27E34">
        <w:tc>
          <w:tcPr>
            <w:tcW w:w="865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34">
              <w:rPr>
                <w:rFonts w:ascii="Times New Roman" w:hAnsi="Times New Roman"/>
                <w:sz w:val="18"/>
                <w:szCs w:val="18"/>
                <w:lang w:val="pl"/>
              </w:rPr>
              <w:t>EKP_0</w:t>
            </w:r>
            <w:r>
              <w:rPr>
                <w:rFonts w:ascii="Times New Roman" w:hAnsi="Times New Roman"/>
                <w:sz w:val="18"/>
                <w:szCs w:val="18"/>
                <w:lang w:val="pl"/>
              </w:rPr>
              <w:t>5</w:t>
            </w:r>
          </w:p>
        </w:tc>
        <w:tc>
          <w:tcPr>
            <w:tcW w:w="583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7E34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7E34" w:rsidRPr="00B73E75" w:rsidRDefault="00A27E34" w:rsidP="00A2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D943AE" w:rsidRDefault="00E71601" w:rsidP="00B913D6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C1DA5" w:rsidRDefault="004C1DA5" w:rsidP="004C1D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Zaliczenie </w:t>
            </w:r>
            <w:r w:rsidRPr="00082621">
              <w:rPr>
                <w:rFonts w:ascii="Times New Roman" w:hAnsi="Times New Roman"/>
                <w:b/>
                <w:sz w:val="20"/>
                <w:szCs w:val="20"/>
              </w:rPr>
              <w:t>wykładów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1568" w:rsidRPr="004C1DA5" w:rsidRDefault="004C1DA5" w:rsidP="00E415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262E4">
              <w:rPr>
                <w:rFonts w:ascii="Times New Roman" w:hAnsi="Times New Roman"/>
                <w:sz w:val="20"/>
                <w:szCs w:val="20"/>
              </w:rPr>
              <w:t xml:space="preserve">uzyskanie co najmniej 60% punktów możliwych do zdobycia </w:t>
            </w:r>
            <w:r w:rsidR="002B50D0">
              <w:rPr>
                <w:rFonts w:ascii="Times New Roman" w:hAnsi="Times New Roman"/>
                <w:sz w:val="20"/>
                <w:szCs w:val="20"/>
              </w:rPr>
              <w:t xml:space="preserve">z końcowego zaliczenia </w:t>
            </w:r>
            <w:proofErr w:type="spellStart"/>
            <w:r w:rsidR="002B50D0">
              <w:rPr>
                <w:rFonts w:ascii="Times New Roman" w:hAnsi="Times New Roman"/>
                <w:sz w:val="20"/>
                <w:szCs w:val="20"/>
              </w:rPr>
              <w:t>pisemneg</w:t>
            </w:r>
            <w:proofErr w:type="spellEnd"/>
            <w:r w:rsidR="002B5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D62DB" w:rsidRPr="00D943AE" w:rsidRDefault="008D62DB" w:rsidP="00B913D6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167A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3167A4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3167A4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3167A4" w:rsidTr="003167A4">
        <w:tc>
          <w:tcPr>
            <w:tcW w:w="6062" w:type="dxa"/>
          </w:tcPr>
          <w:p w:rsidR="003167A4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3167A4" w:rsidRPr="009613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Tr="003167A4">
        <w:tc>
          <w:tcPr>
            <w:tcW w:w="6062" w:type="dxa"/>
          </w:tcPr>
          <w:p w:rsidR="003167A4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3167A4" w:rsidRPr="009613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Tr="003167A4">
        <w:tc>
          <w:tcPr>
            <w:tcW w:w="6062" w:type="dxa"/>
          </w:tcPr>
          <w:p w:rsidR="003167A4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3167A4" w:rsidRPr="009613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Tr="003167A4">
        <w:tc>
          <w:tcPr>
            <w:tcW w:w="6062" w:type="dxa"/>
          </w:tcPr>
          <w:p w:rsidR="003167A4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3167A4" w:rsidRPr="009613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Tr="003167A4">
        <w:tc>
          <w:tcPr>
            <w:tcW w:w="6062" w:type="dxa"/>
          </w:tcPr>
          <w:p w:rsidR="003167A4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3167A4" w:rsidRPr="009613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Tr="003167A4">
        <w:tc>
          <w:tcPr>
            <w:tcW w:w="6062" w:type="dxa"/>
          </w:tcPr>
          <w:p w:rsidR="003167A4" w:rsidRPr="00B73E75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3167A4" w:rsidRPr="001C5E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Tr="003167A4">
        <w:tc>
          <w:tcPr>
            <w:tcW w:w="6062" w:type="dxa"/>
          </w:tcPr>
          <w:p w:rsidR="003167A4" w:rsidRPr="00B73E75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3167A4" w:rsidRPr="001C5E28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Default="003167A4" w:rsidP="0031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7A4" w:rsidRPr="00F379F2" w:rsidTr="003167A4">
        <w:tc>
          <w:tcPr>
            <w:tcW w:w="6062" w:type="dxa"/>
          </w:tcPr>
          <w:p w:rsidR="003167A4" w:rsidRPr="00F379F2" w:rsidRDefault="003167A4" w:rsidP="0031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3167A4" w:rsidRPr="001C5E28" w:rsidRDefault="00BB446B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7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167A4" w:rsidRPr="00F379F2" w:rsidRDefault="003167A4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67A4" w:rsidRPr="00F379F2" w:rsidRDefault="003167A4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167A4" w:rsidRPr="00F379F2" w:rsidRDefault="003167A4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7A4" w:rsidRPr="00F379F2" w:rsidTr="003167A4">
        <w:tc>
          <w:tcPr>
            <w:tcW w:w="6062" w:type="dxa"/>
          </w:tcPr>
          <w:p w:rsidR="003167A4" w:rsidRPr="008D62DB" w:rsidRDefault="003167A4" w:rsidP="0031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3167A4" w:rsidRPr="00F379F2" w:rsidRDefault="00BB446B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3167A4" w:rsidTr="003167A4">
        <w:tc>
          <w:tcPr>
            <w:tcW w:w="6062" w:type="dxa"/>
          </w:tcPr>
          <w:p w:rsidR="003167A4" w:rsidRPr="008D62DB" w:rsidRDefault="003167A4" w:rsidP="0031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3167A4" w:rsidRPr="00B204A5" w:rsidRDefault="00BB446B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167A4" w:rsidTr="003167A4">
        <w:tc>
          <w:tcPr>
            <w:tcW w:w="6062" w:type="dxa"/>
            <w:shd w:val="clear" w:color="auto" w:fill="D9D9D9" w:themeFill="background1" w:themeFillShade="D9"/>
          </w:tcPr>
          <w:p w:rsidR="003167A4" w:rsidRPr="008D62DB" w:rsidRDefault="003167A4" w:rsidP="0031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3167A4" w:rsidRPr="00B204A5" w:rsidRDefault="003167A4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3167A4" w:rsidRPr="00B204A5" w:rsidRDefault="003167A4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3167A4" w:rsidTr="003167A4">
        <w:tc>
          <w:tcPr>
            <w:tcW w:w="6062" w:type="dxa"/>
          </w:tcPr>
          <w:p w:rsidR="003167A4" w:rsidRPr="00B73E75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3167A4" w:rsidRPr="003167A4" w:rsidRDefault="00BB446B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00" w:type="dxa"/>
            <w:gridSpan w:val="2"/>
            <w:vAlign w:val="center"/>
          </w:tcPr>
          <w:p w:rsidR="003167A4" w:rsidRPr="003167A4" w:rsidRDefault="00BB446B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167A4" w:rsidTr="003167A4">
        <w:tc>
          <w:tcPr>
            <w:tcW w:w="6062" w:type="dxa"/>
          </w:tcPr>
          <w:p w:rsidR="003167A4" w:rsidRPr="00B73E75" w:rsidRDefault="003167A4" w:rsidP="003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3167A4" w:rsidRPr="003167A4" w:rsidRDefault="003167A4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7A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3167A4" w:rsidRPr="003167A4" w:rsidRDefault="00BB446B" w:rsidP="0031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D943AE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943AE" w:rsidTr="00D943AE">
        <w:tc>
          <w:tcPr>
            <w:tcW w:w="9911" w:type="dxa"/>
          </w:tcPr>
          <w:p w:rsidR="00D943AE" w:rsidRPr="00130934" w:rsidRDefault="00D943AE" w:rsidP="00D943AE">
            <w:pPr>
              <w:ind w:left="34"/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>Czapski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 xml:space="preserve"> J.,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>Górecka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 xml:space="preserve"> D.,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>Żywność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 xml:space="preserve">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>prozdrowotna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 xml:space="preserve">.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>Składniki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 xml:space="preserve"> i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i/>
                <w:lang w:val="en-GB"/>
              </w:rPr>
              <w:t>technologia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>,</w:t>
            </w:r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>Wyd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 xml:space="preserve">. UP, </w:t>
            </w:r>
            <w:proofErr w:type="spellStart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>Poznań</w:t>
            </w:r>
            <w:proofErr w:type="spellEnd"/>
            <w:r w:rsidRPr="00130934"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  <w:t xml:space="preserve"> 2015</w:t>
            </w:r>
          </w:p>
          <w:p w:rsidR="00D943AE" w:rsidRPr="00124211" w:rsidRDefault="00D943AE" w:rsidP="00D943A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FreeSerif" w:hAnsi="Times New Roman" w:cs="Times New Roman"/>
                <w:iCs/>
              </w:rPr>
              <w:t>Gawęcki J. (red.),</w:t>
            </w:r>
            <w:r w:rsidRPr="00124211">
              <w:rPr>
                <w:rFonts w:ascii="Times New Roman" w:eastAsia="FreeSerif" w:hAnsi="Times New Roman" w:cs="Times New Roman"/>
                <w:iCs/>
              </w:rPr>
              <w:t xml:space="preserve"> </w:t>
            </w:r>
            <w:r w:rsidRPr="00124211">
              <w:rPr>
                <w:rFonts w:ascii="Times New Roman" w:eastAsia="FreeSerif" w:hAnsi="Times New Roman" w:cs="Times New Roman"/>
                <w:i/>
                <w:iCs/>
              </w:rPr>
              <w:t>Ewolucja na talerzu, czyli wczoraj, dziś i jutro żywienia człowieka</w:t>
            </w:r>
            <w:r w:rsidRPr="00124211">
              <w:rPr>
                <w:rFonts w:ascii="Times New Roman" w:eastAsia="FreeSerif" w:hAnsi="Times New Roman" w:cs="Times New Roman"/>
                <w:iCs/>
              </w:rPr>
              <w:t xml:space="preserve">. Wyd. UP, Poznań 2015 </w:t>
            </w:r>
          </w:p>
          <w:p w:rsidR="00D943AE" w:rsidRPr="00124211" w:rsidRDefault="00D943AE" w:rsidP="00D943AE">
            <w:pPr>
              <w:rPr>
                <w:rStyle w:val="Pogrubienie"/>
                <w:rFonts w:ascii="Times New Roman" w:hAnsi="Times New Roman" w:cs="Times New Roman"/>
                <w:lang w:val="en-GB"/>
              </w:rPr>
            </w:pPr>
            <w:r w:rsidRPr="00124211">
              <w:rPr>
                <w:rFonts w:ascii="Times New Roman" w:eastAsia="FreeSerif" w:hAnsi="Times New Roman" w:cs="Times New Roman"/>
                <w:iCs/>
              </w:rPr>
              <w:t xml:space="preserve">Konarzewski M., </w:t>
            </w:r>
            <w:r>
              <w:rPr>
                <w:rFonts w:ascii="Times New Roman" w:eastAsia="FreeSerif" w:hAnsi="Times New Roman" w:cs="Times New Roman"/>
                <w:i/>
                <w:iCs/>
              </w:rPr>
              <w:t>Na początku był głód,</w:t>
            </w:r>
            <w:r>
              <w:rPr>
                <w:rFonts w:ascii="Times New Roman" w:eastAsia="FreeSerif" w:hAnsi="Times New Roman" w:cs="Times New Roman"/>
                <w:iCs/>
              </w:rPr>
              <w:t xml:space="preserve"> </w:t>
            </w:r>
            <w:proofErr w:type="spellStart"/>
            <w:r w:rsidRPr="00124211">
              <w:rPr>
                <w:rFonts w:ascii="Times New Roman" w:eastAsia="FreeSerif" w:hAnsi="Times New Roman" w:cs="Times New Roman"/>
                <w:iCs/>
              </w:rPr>
              <w:t>PiW</w:t>
            </w:r>
            <w:proofErr w:type="spellEnd"/>
            <w:r w:rsidRPr="00124211">
              <w:rPr>
                <w:rFonts w:ascii="Times New Roman" w:eastAsia="FreeSerif" w:hAnsi="Times New Roman" w:cs="Times New Roman"/>
                <w:iCs/>
              </w:rPr>
              <w:t>, Warszawa 2015</w:t>
            </w:r>
          </w:p>
          <w:p w:rsidR="00D943AE" w:rsidRPr="00124211" w:rsidRDefault="00D943AE" w:rsidP="00D94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211">
              <w:rPr>
                <w:rFonts w:ascii="Times New Roman" w:eastAsia="FreeSerif" w:hAnsi="Times New Roman" w:cs="Times New Roman"/>
                <w:iCs/>
              </w:rPr>
              <w:t xml:space="preserve">Świderski F. (red.), </w:t>
            </w:r>
            <w:r w:rsidRPr="00124211">
              <w:rPr>
                <w:rFonts w:ascii="Times New Roman" w:eastAsia="FreeSerif" w:hAnsi="Times New Roman" w:cs="Times New Roman"/>
                <w:i/>
                <w:iCs/>
              </w:rPr>
              <w:t>Żywność wygodna i funkcjonalna</w:t>
            </w:r>
            <w:r>
              <w:rPr>
                <w:rFonts w:ascii="Times New Roman" w:eastAsia="FreeSerif" w:hAnsi="Times New Roman" w:cs="Times New Roman"/>
                <w:iCs/>
              </w:rPr>
              <w:t>, WNT, Warszawa</w:t>
            </w:r>
            <w:r w:rsidRPr="00124211">
              <w:rPr>
                <w:rFonts w:ascii="Times New Roman" w:eastAsia="FreeSerif" w:hAnsi="Times New Roman" w:cs="Times New Roman"/>
                <w:iCs/>
              </w:rPr>
              <w:t xml:space="preserve"> 2009</w:t>
            </w:r>
          </w:p>
        </w:tc>
      </w:tr>
      <w:tr w:rsidR="00D943AE" w:rsidTr="00D943AE">
        <w:tc>
          <w:tcPr>
            <w:tcW w:w="9911" w:type="dxa"/>
            <w:shd w:val="clear" w:color="auto" w:fill="D9D9D9" w:themeFill="background1" w:themeFillShade="D9"/>
          </w:tcPr>
          <w:p w:rsidR="00D943AE" w:rsidRPr="00404FAF" w:rsidRDefault="00D943AE" w:rsidP="00D94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943AE" w:rsidTr="00D943AE">
        <w:tc>
          <w:tcPr>
            <w:tcW w:w="9911" w:type="dxa"/>
          </w:tcPr>
          <w:p w:rsidR="00D943AE" w:rsidRPr="00124211" w:rsidRDefault="00D943AE" w:rsidP="00D943AE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124211">
              <w:rPr>
                <w:rFonts w:ascii="Times New Roman" w:hAnsi="Times New Roman" w:cs="Times New Roman"/>
              </w:rPr>
              <w:t>Caparros</w:t>
            </w:r>
            <w:proofErr w:type="spellEnd"/>
            <w:r w:rsidRPr="00124211">
              <w:rPr>
                <w:rFonts w:ascii="Times New Roman" w:hAnsi="Times New Roman" w:cs="Times New Roman"/>
              </w:rPr>
              <w:t xml:space="preserve"> M., </w:t>
            </w:r>
            <w:r w:rsidRPr="00124211">
              <w:rPr>
                <w:rFonts w:ascii="Times New Roman" w:hAnsi="Times New Roman" w:cs="Times New Roman"/>
                <w:i/>
              </w:rPr>
              <w:t>Głód</w:t>
            </w:r>
            <w:r>
              <w:rPr>
                <w:rFonts w:ascii="Times New Roman" w:hAnsi="Times New Roman" w:cs="Times New Roman"/>
              </w:rPr>
              <w:t>, Wydawnictwo Literackie,</w:t>
            </w:r>
            <w:r w:rsidRPr="00124211">
              <w:rPr>
                <w:rFonts w:ascii="Times New Roman" w:hAnsi="Times New Roman" w:cs="Times New Roman"/>
              </w:rPr>
              <w:t xml:space="preserve"> Warszawa 2016</w:t>
            </w:r>
          </w:p>
          <w:p w:rsidR="00D943AE" w:rsidRPr="00124211" w:rsidRDefault="00D943AE" w:rsidP="00D943AE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124211">
              <w:rPr>
                <w:rFonts w:ascii="Times New Roman" w:eastAsia="FreeSerif" w:hAnsi="Times New Roman" w:cs="Times New Roman"/>
                <w:iCs/>
              </w:rPr>
              <w:t>Higman</w:t>
            </w:r>
            <w:proofErr w:type="spellEnd"/>
            <w:r w:rsidRPr="00124211">
              <w:rPr>
                <w:rFonts w:ascii="Times New Roman" w:eastAsia="FreeSerif" w:hAnsi="Times New Roman" w:cs="Times New Roman"/>
                <w:iCs/>
              </w:rPr>
              <w:t xml:space="preserve"> B.W., </w:t>
            </w:r>
            <w:r w:rsidRPr="00124211">
              <w:rPr>
                <w:rFonts w:ascii="Times New Roman" w:eastAsia="FreeSerif" w:hAnsi="Times New Roman" w:cs="Times New Roman"/>
                <w:i/>
                <w:iCs/>
              </w:rPr>
              <w:t>Historia żywności</w:t>
            </w:r>
            <w:r>
              <w:rPr>
                <w:rFonts w:ascii="Times New Roman" w:eastAsia="FreeSerif" w:hAnsi="Times New Roman" w:cs="Times New Roman"/>
                <w:iCs/>
              </w:rPr>
              <w:t xml:space="preserve">, </w:t>
            </w:r>
            <w:proofErr w:type="spellStart"/>
            <w:r w:rsidRPr="00124211">
              <w:rPr>
                <w:rFonts w:ascii="Times New Roman" w:eastAsia="FreeSerif" w:hAnsi="Times New Roman" w:cs="Times New Roman"/>
                <w:iCs/>
              </w:rPr>
              <w:t>Aletheia</w:t>
            </w:r>
            <w:proofErr w:type="spellEnd"/>
            <w:r w:rsidRPr="00124211">
              <w:rPr>
                <w:rFonts w:ascii="Times New Roman" w:eastAsia="FreeSerif" w:hAnsi="Times New Roman" w:cs="Times New Roman"/>
                <w:iCs/>
              </w:rPr>
              <w:t>, Warszawa 2012</w:t>
            </w:r>
          </w:p>
          <w:p w:rsidR="00D943AE" w:rsidRPr="00124211" w:rsidRDefault="00D943AE" w:rsidP="00D943AE">
            <w:pPr>
              <w:ind w:left="34"/>
              <w:rPr>
                <w:rFonts w:ascii="Times New Roman" w:eastAsia="FreeSerif" w:hAnsi="Times New Roman" w:cs="Times New Roman"/>
                <w:iCs/>
              </w:rPr>
            </w:pPr>
            <w:proofErr w:type="spellStart"/>
            <w:r w:rsidRPr="00124211">
              <w:rPr>
                <w:rFonts w:ascii="Times New Roman" w:eastAsia="FreeSerif" w:hAnsi="Times New Roman" w:cs="Times New Roman"/>
                <w:iCs/>
              </w:rPr>
              <w:t>Shapiro</w:t>
            </w:r>
            <w:proofErr w:type="spellEnd"/>
            <w:r w:rsidRPr="00124211">
              <w:rPr>
                <w:rFonts w:ascii="Times New Roman" w:eastAsia="FreeSerif" w:hAnsi="Times New Roman" w:cs="Times New Roman"/>
                <w:iCs/>
              </w:rPr>
              <w:t xml:space="preserve"> P., </w:t>
            </w:r>
            <w:r w:rsidRPr="00124211">
              <w:rPr>
                <w:rFonts w:ascii="Times New Roman" w:eastAsia="FreeSerif" w:hAnsi="Times New Roman" w:cs="Times New Roman"/>
                <w:i/>
                <w:iCs/>
              </w:rPr>
              <w:t>Czyste mięso</w:t>
            </w:r>
            <w:r>
              <w:rPr>
                <w:rFonts w:ascii="Times New Roman" w:eastAsia="FreeSerif" w:hAnsi="Times New Roman" w:cs="Times New Roman"/>
                <w:iCs/>
              </w:rPr>
              <w:t xml:space="preserve">, </w:t>
            </w:r>
            <w:r w:rsidRPr="00124211">
              <w:rPr>
                <w:rFonts w:ascii="Times New Roman" w:eastAsia="FreeSerif" w:hAnsi="Times New Roman" w:cs="Times New Roman"/>
                <w:iCs/>
              </w:rPr>
              <w:t>Marginesy, Warszawa 2018</w:t>
            </w:r>
          </w:p>
          <w:p w:rsidR="00D943AE" w:rsidRPr="00124211" w:rsidRDefault="00D943AE" w:rsidP="00D943AE">
            <w:pPr>
              <w:ind w:left="34"/>
              <w:rPr>
                <w:rFonts w:ascii="Times New Roman" w:eastAsia="FreeSerif" w:hAnsi="Times New Roman" w:cs="Times New Roman"/>
                <w:iCs/>
                <w:lang w:eastAsia="pl-PL"/>
              </w:rPr>
            </w:pPr>
            <w:proofErr w:type="spellStart"/>
            <w:r w:rsidRPr="00124211">
              <w:rPr>
                <w:rFonts w:ascii="Times New Roman" w:eastAsia="FreeSerif" w:hAnsi="Times New Roman" w:cs="Times New Roman"/>
                <w:iCs/>
                <w:lang w:eastAsia="pl-PL"/>
              </w:rPr>
              <w:t>Toussaint-Samat</w:t>
            </w:r>
            <w:proofErr w:type="spellEnd"/>
            <w:r w:rsidRPr="00124211">
              <w:rPr>
                <w:rFonts w:ascii="Times New Roman" w:eastAsia="FreeSerif" w:hAnsi="Times New Roman" w:cs="Times New Roman"/>
                <w:iCs/>
                <w:lang w:eastAsia="pl-PL"/>
              </w:rPr>
              <w:t xml:space="preserve"> M., </w:t>
            </w:r>
            <w:r w:rsidRPr="00124211">
              <w:rPr>
                <w:rFonts w:ascii="Times New Roman" w:eastAsia="FreeSerif" w:hAnsi="Times New Roman" w:cs="Times New Roman"/>
                <w:i/>
                <w:iCs/>
                <w:lang w:eastAsia="pl-PL"/>
              </w:rPr>
              <w:t>Historia naturalna i moralna jedzenia</w:t>
            </w:r>
            <w:r w:rsidRPr="00124211">
              <w:rPr>
                <w:rFonts w:ascii="Times New Roman" w:eastAsia="FreeSerif" w:hAnsi="Times New Roman" w:cs="Times New Roman"/>
                <w:iCs/>
                <w:lang w:eastAsia="pl-PL"/>
              </w:rPr>
              <w:t>. Wyd. ab, Warszawa 2015</w:t>
            </w:r>
          </w:p>
          <w:p w:rsidR="00D943AE" w:rsidRPr="00124211" w:rsidRDefault="00D943AE" w:rsidP="00D943AE">
            <w:pPr>
              <w:ind w:left="34"/>
              <w:rPr>
                <w:rFonts w:ascii="Times New Roman" w:eastAsia="FreeSerif" w:hAnsi="Times New Roman" w:cs="Times New Roman"/>
                <w:iCs/>
              </w:rPr>
            </w:pPr>
            <w:r w:rsidRPr="00124211">
              <w:rPr>
                <w:rFonts w:ascii="Times New Roman" w:eastAsia="FreeSerif" w:hAnsi="Times New Roman" w:cs="Times New Roman"/>
                <w:iCs/>
              </w:rPr>
              <w:t xml:space="preserve">Wilson B., Tak dziś jemy. </w:t>
            </w:r>
            <w:r w:rsidRPr="00124211">
              <w:rPr>
                <w:rFonts w:ascii="Times New Roman" w:eastAsia="FreeSerif" w:hAnsi="Times New Roman" w:cs="Times New Roman"/>
                <w:i/>
                <w:iCs/>
              </w:rPr>
              <w:t>Biografia jedzenia</w:t>
            </w:r>
            <w:r>
              <w:rPr>
                <w:rFonts w:ascii="Times New Roman" w:eastAsia="FreeSerif" w:hAnsi="Times New Roman" w:cs="Times New Roman"/>
                <w:iCs/>
              </w:rPr>
              <w:t xml:space="preserve">. </w:t>
            </w:r>
            <w:r w:rsidRPr="00124211">
              <w:rPr>
                <w:rFonts w:ascii="Times New Roman" w:eastAsia="FreeSerif" w:hAnsi="Times New Roman" w:cs="Times New Roman"/>
                <w:iCs/>
              </w:rPr>
              <w:t>Sine Qua Non, Kraków 2020</w:t>
            </w:r>
          </w:p>
          <w:p w:rsidR="00D943AE" w:rsidRPr="00124211" w:rsidRDefault="00D943AE" w:rsidP="00D943A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211">
              <w:rPr>
                <w:rStyle w:val="Pogrubienie"/>
                <w:rFonts w:ascii="Times New Roman" w:hAnsi="Times New Roman" w:cs="Times New Roman"/>
                <w:b w:val="0"/>
              </w:rPr>
              <w:t>Wrangham</w:t>
            </w:r>
            <w:proofErr w:type="spellEnd"/>
            <w:r w:rsidRPr="00124211">
              <w:rPr>
                <w:rStyle w:val="Pogrubienie"/>
                <w:rFonts w:ascii="Times New Roman" w:hAnsi="Times New Roman" w:cs="Times New Roman"/>
                <w:b w:val="0"/>
              </w:rPr>
              <w:t xml:space="preserve"> R., </w:t>
            </w:r>
            <w:r w:rsidRPr="00124211">
              <w:rPr>
                <w:rStyle w:val="Pogrubienie"/>
                <w:rFonts w:ascii="Times New Roman" w:hAnsi="Times New Roman" w:cs="Times New Roman"/>
                <w:b w:val="0"/>
                <w:i/>
              </w:rPr>
              <w:t>Walka o ogień. Jak gotowanie stworzyło człowieka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124211">
              <w:rPr>
                <w:rStyle w:val="Pogrubienie"/>
                <w:rFonts w:ascii="Times New Roman" w:hAnsi="Times New Roman" w:cs="Times New Roman"/>
                <w:b w:val="0"/>
              </w:rPr>
              <w:t>CiS</w:t>
            </w:r>
            <w:proofErr w:type="spellEnd"/>
            <w:r w:rsidRPr="00124211">
              <w:rPr>
                <w:rStyle w:val="Pogrubienie"/>
                <w:rFonts w:ascii="Times New Roman" w:hAnsi="Times New Roman" w:cs="Times New Roman"/>
                <w:b w:val="0"/>
              </w:rPr>
              <w:t>, Stare Groszki 2009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C2EA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dr inż. Witold Kozirok</w:t>
            </w:r>
          </w:p>
        </w:tc>
        <w:tc>
          <w:tcPr>
            <w:tcW w:w="3999" w:type="dxa"/>
          </w:tcPr>
          <w:p w:rsidR="008D62DB" w:rsidRDefault="00FC2EA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1EBF"/>
    <w:multiLevelType w:val="hybridMultilevel"/>
    <w:tmpl w:val="8A1AB22C"/>
    <w:lvl w:ilvl="0" w:tplc="8084BCB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6947"/>
    <w:multiLevelType w:val="hybridMultilevel"/>
    <w:tmpl w:val="1D9C3576"/>
    <w:lvl w:ilvl="0" w:tplc="8084BCB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994"/>
    <w:rsid w:val="000812A8"/>
    <w:rsid w:val="00082D00"/>
    <w:rsid w:val="000A4CC2"/>
    <w:rsid w:val="000B20E5"/>
    <w:rsid w:val="001251EC"/>
    <w:rsid w:val="001671B0"/>
    <w:rsid w:val="00177487"/>
    <w:rsid w:val="001A05F0"/>
    <w:rsid w:val="001A1E43"/>
    <w:rsid w:val="001B21BA"/>
    <w:rsid w:val="001E5FE3"/>
    <w:rsid w:val="001F44A4"/>
    <w:rsid w:val="00210A14"/>
    <w:rsid w:val="00231DE0"/>
    <w:rsid w:val="00231F94"/>
    <w:rsid w:val="00250A61"/>
    <w:rsid w:val="00264119"/>
    <w:rsid w:val="00267183"/>
    <w:rsid w:val="00296265"/>
    <w:rsid w:val="002B50D0"/>
    <w:rsid w:val="002D26E6"/>
    <w:rsid w:val="002E722C"/>
    <w:rsid w:val="002F33B0"/>
    <w:rsid w:val="00311C4F"/>
    <w:rsid w:val="00315479"/>
    <w:rsid w:val="003167A4"/>
    <w:rsid w:val="003616FC"/>
    <w:rsid w:val="00367CCE"/>
    <w:rsid w:val="003A6F9E"/>
    <w:rsid w:val="00404FAF"/>
    <w:rsid w:val="00412278"/>
    <w:rsid w:val="00460B0D"/>
    <w:rsid w:val="0046763D"/>
    <w:rsid w:val="00475AF0"/>
    <w:rsid w:val="00476965"/>
    <w:rsid w:val="00477A2B"/>
    <w:rsid w:val="00482229"/>
    <w:rsid w:val="00494002"/>
    <w:rsid w:val="004B1FB2"/>
    <w:rsid w:val="004C1DA5"/>
    <w:rsid w:val="004C340C"/>
    <w:rsid w:val="004F47B4"/>
    <w:rsid w:val="00515BC2"/>
    <w:rsid w:val="005305A6"/>
    <w:rsid w:val="00550A4F"/>
    <w:rsid w:val="0058657A"/>
    <w:rsid w:val="005933B3"/>
    <w:rsid w:val="005A766B"/>
    <w:rsid w:val="00602719"/>
    <w:rsid w:val="00620D57"/>
    <w:rsid w:val="00624A5D"/>
    <w:rsid w:val="00643104"/>
    <w:rsid w:val="00651F07"/>
    <w:rsid w:val="0065736E"/>
    <w:rsid w:val="00670D90"/>
    <w:rsid w:val="00686652"/>
    <w:rsid w:val="006A5F81"/>
    <w:rsid w:val="006C49E5"/>
    <w:rsid w:val="006F6C43"/>
    <w:rsid w:val="0079419B"/>
    <w:rsid w:val="007A0D66"/>
    <w:rsid w:val="007A5B94"/>
    <w:rsid w:val="007A74A3"/>
    <w:rsid w:val="008D62DB"/>
    <w:rsid w:val="00934797"/>
    <w:rsid w:val="00977820"/>
    <w:rsid w:val="009848BC"/>
    <w:rsid w:val="00986569"/>
    <w:rsid w:val="009C3D3B"/>
    <w:rsid w:val="009F7358"/>
    <w:rsid w:val="00A27E34"/>
    <w:rsid w:val="00A727FE"/>
    <w:rsid w:val="00AB075F"/>
    <w:rsid w:val="00AC54E4"/>
    <w:rsid w:val="00B17EC7"/>
    <w:rsid w:val="00B204A5"/>
    <w:rsid w:val="00B55209"/>
    <w:rsid w:val="00B73E75"/>
    <w:rsid w:val="00B825FA"/>
    <w:rsid w:val="00B8606B"/>
    <w:rsid w:val="00B913D6"/>
    <w:rsid w:val="00B95CA8"/>
    <w:rsid w:val="00BA34C5"/>
    <w:rsid w:val="00BB446B"/>
    <w:rsid w:val="00BD1566"/>
    <w:rsid w:val="00BE53F6"/>
    <w:rsid w:val="00C11EFA"/>
    <w:rsid w:val="00C36F96"/>
    <w:rsid w:val="00C97E91"/>
    <w:rsid w:val="00CA27ED"/>
    <w:rsid w:val="00CC4A9E"/>
    <w:rsid w:val="00CF0B22"/>
    <w:rsid w:val="00CF45EF"/>
    <w:rsid w:val="00D176CF"/>
    <w:rsid w:val="00D21955"/>
    <w:rsid w:val="00D237FA"/>
    <w:rsid w:val="00D5747D"/>
    <w:rsid w:val="00D871B3"/>
    <w:rsid w:val="00D943AE"/>
    <w:rsid w:val="00DC23D9"/>
    <w:rsid w:val="00E135CF"/>
    <w:rsid w:val="00E15EEF"/>
    <w:rsid w:val="00E41568"/>
    <w:rsid w:val="00E61BE4"/>
    <w:rsid w:val="00E71601"/>
    <w:rsid w:val="00EA2721"/>
    <w:rsid w:val="00EA74E7"/>
    <w:rsid w:val="00F0402C"/>
    <w:rsid w:val="00F114BB"/>
    <w:rsid w:val="00F379F2"/>
    <w:rsid w:val="00F77452"/>
    <w:rsid w:val="00FA07ED"/>
    <w:rsid w:val="00FB1DCC"/>
    <w:rsid w:val="00FC2EAE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A74E7"/>
    <w:rPr>
      <w:b/>
      <w:bCs/>
    </w:rPr>
  </w:style>
  <w:style w:type="paragraph" w:styleId="Akapitzlist">
    <w:name w:val="List Paragraph"/>
    <w:basedOn w:val="Normalny"/>
    <w:uiPriority w:val="34"/>
    <w:qFormat/>
    <w:rsid w:val="00EA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A2B7-B17E-46E9-98DA-035944F7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Szkiel Agata</cp:lastModifiedBy>
  <cp:revision>2</cp:revision>
  <dcterms:created xsi:type="dcterms:W3CDTF">2024-05-15T09:49:00Z</dcterms:created>
  <dcterms:modified xsi:type="dcterms:W3CDTF">2024-05-15T09:49:00Z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ce022ef4480e645526d6a5ab245b424a831a948c08f0c047655cf85b00b6243b</vt:lpwstr>
  </property>
</Properties>
</file>