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7E46EE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E46EE">
        <w:rPr>
          <w:rFonts w:ascii="Times New Roman" w:hAnsi="Times New Roman" w:cs="Times New Roman"/>
          <w:b/>
          <w:sz w:val="28"/>
          <w:szCs w:val="24"/>
        </w:rPr>
        <w:t>K</w:t>
      </w:r>
      <w:r w:rsidR="0055031B" w:rsidRPr="007E46EE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 w:rsidRPr="007E46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7E46EE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7E46EE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7E46EE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7E46EE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7E46EE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46EE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7E46EE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7E46EE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 w:rsidRPr="007E46E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E46EE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 w:rsidRPr="007E46EE">
        <w:rPr>
          <w:rFonts w:ascii="Times New Roman" w:hAnsi="Times New Roman" w:cs="Times New Roman"/>
          <w:b/>
          <w:sz w:val="28"/>
          <w:szCs w:val="24"/>
        </w:rPr>
        <w:t>2017</w:t>
      </w:r>
      <w:r w:rsidRPr="007E46EE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 w:rsidRPr="007E46EE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Pr="007E46EE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7E46EE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6EE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7E46EE">
        <w:rPr>
          <w:rFonts w:ascii="Times New Roman" w:hAnsi="Times New Roman" w:cs="Times New Roman"/>
          <w:sz w:val="24"/>
          <w:szCs w:val="24"/>
        </w:rPr>
        <w:t xml:space="preserve"> </w:t>
      </w:r>
      <w:r w:rsidRPr="007E46EE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7E46EE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7E46EE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EE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7E46EE">
        <w:rPr>
          <w:rFonts w:ascii="Times New Roman" w:hAnsi="Times New Roman" w:cs="Times New Roman"/>
          <w:sz w:val="24"/>
          <w:szCs w:val="24"/>
        </w:rPr>
        <w:t xml:space="preserve">studia </w:t>
      </w:r>
      <w:r w:rsidRPr="007E46EE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7E46EE">
        <w:rPr>
          <w:rFonts w:ascii="Times New Roman" w:hAnsi="Times New Roman" w:cs="Times New Roman"/>
          <w:i/>
          <w:sz w:val="24"/>
          <w:szCs w:val="24"/>
        </w:rPr>
        <w:t>/niestacjonarne</w:t>
      </w:r>
    </w:p>
    <w:p w:rsidR="00F34729" w:rsidRPr="007E46EE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7261"/>
      </w:tblGrid>
      <w:tr w:rsidR="00F34729" w:rsidRPr="007E46EE" w:rsidTr="0029097E">
        <w:tc>
          <w:tcPr>
            <w:tcW w:w="1963" w:type="dxa"/>
          </w:tcPr>
          <w:p w:rsidR="00F34729" w:rsidRPr="007E46EE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  <w:vAlign w:val="center"/>
          </w:tcPr>
          <w:p w:rsidR="00F34729" w:rsidRPr="0029097E" w:rsidRDefault="007E46EE" w:rsidP="0029097E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9097E">
              <w:rPr>
                <w:rFonts w:ascii="Times New Roman" w:hAnsi="Times New Roman" w:cs="Times New Roman"/>
                <w:sz w:val="24"/>
              </w:rPr>
              <w:t>Ocena i kształtowanie jakości żywności funkcjonalnej i prozdrowotnej</w:t>
            </w:r>
          </w:p>
        </w:tc>
      </w:tr>
      <w:tr w:rsidR="00F34729" w:rsidRPr="007E46EE" w:rsidTr="0029097E">
        <w:tc>
          <w:tcPr>
            <w:tcW w:w="1963" w:type="dxa"/>
          </w:tcPr>
          <w:p w:rsidR="00F34729" w:rsidRPr="007E46EE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  <w:vAlign w:val="center"/>
          </w:tcPr>
          <w:p w:rsidR="00F34729" w:rsidRPr="007E46EE" w:rsidRDefault="0029097E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E46EE" w:rsidRPr="007E46EE">
              <w:rPr>
                <w:rFonts w:ascii="Times New Roman" w:hAnsi="Times New Roman" w:cs="Times New Roman"/>
                <w:sz w:val="24"/>
                <w:szCs w:val="24"/>
              </w:rPr>
              <w:t>r hab. inż. Aleksandra Wilczyńska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nadzw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AMG</w:t>
            </w:r>
          </w:p>
        </w:tc>
      </w:tr>
      <w:tr w:rsidR="00F34729" w:rsidRPr="007E46EE" w:rsidTr="0029097E">
        <w:tc>
          <w:tcPr>
            <w:tcW w:w="1951" w:type="dxa"/>
          </w:tcPr>
          <w:p w:rsidR="00F34729" w:rsidRPr="007E46EE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  <w:vAlign w:val="center"/>
          </w:tcPr>
          <w:p w:rsidR="00F34729" w:rsidRPr="007E46EE" w:rsidRDefault="0029097E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7E46EE" w:rsidTr="00F1034A">
        <w:tc>
          <w:tcPr>
            <w:tcW w:w="9224" w:type="dxa"/>
            <w:gridSpan w:val="2"/>
          </w:tcPr>
          <w:p w:rsidR="00F34729" w:rsidRPr="007E46EE" w:rsidRDefault="006500DC" w:rsidP="003E49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F34729" w:rsidRPr="003E4909" w:rsidRDefault="007E46EE" w:rsidP="00747F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46EE">
              <w:rPr>
                <w:rFonts w:ascii="Times New Roman" w:hAnsi="Times New Roman" w:cs="Times New Roman"/>
              </w:rPr>
              <w:t>Konsumenci coraz częściej poszukują żywności nie tylko zaspokaja</w:t>
            </w:r>
            <w:r>
              <w:rPr>
                <w:rFonts w:ascii="Times New Roman" w:hAnsi="Times New Roman" w:cs="Times New Roman"/>
              </w:rPr>
              <w:t>jącej podstawowe potrzeby</w:t>
            </w:r>
            <w:r w:rsidRPr="007E46EE">
              <w:rPr>
                <w:rFonts w:ascii="Times New Roman" w:hAnsi="Times New Roman" w:cs="Times New Roman"/>
              </w:rPr>
              <w:t>, ale również dostarczającej składników o działaniu prozdrowotnym.  Wraz z powstawaniem nowych produktów spożywczych wzrasta potrzeba zapewnienia ich jakości. Tematyka seminarium będzie dotyczyła kształtowania oraz oceny jakości produktów spożywczych, przede wszystkim tych zaliczanych do żywności o działaniu prozdrowotnym i funkcjonalnym.</w:t>
            </w:r>
          </w:p>
        </w:tc>
      </w:tr>
      <w:tr w:rsidR="00F34729" w:rsidRPr="007E46EE" w:rsidTr="00605BC0">
        <w:tc>
          <w:tcPr>
            <w:tcW w:w="9224" w:type="dxa"/>
            <w:gridSpan w:val="2"/>
          </w:tcPr>
          <w:p w:rsidR="00F34729" w:rsidRPr="007E46EE" w:rsidRDefault="006500DC" w:rsidP="003E49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7E46EE" w:rsidRPr="007E46EE" w:rsidRDefault="007E46EE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E46EE">
              <w:rPr>
                <w:rFonts w:ascii="Times New Roman" w:hAnsi="Times New Roman" w:cs="Times New Roman"/>
              </w:rPr>
              <w:t>Charakterystyka składników biologicznie czynnych i funkcjonalnych w żywności.</w:t>
            </w:r>
          </w:p>
          <w:p w:rsidR="007E46EE" w:rsidRPr="007E46EE" w:rsidRDefault="007E46EE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autoSpaceDE w:val="0"/>
              <w:autoSpaceDN w:val="0"/>
              <w:adjustRightInd w:val="0"/>
              <w:spacing w:line="276" w:lineRule="auto"/>
              <w:ind w:left="313" w:hanging="284"/>
              <w:rPr>
                <w:rFonts w:ascii="Times New Roman" w:hAnsi="Times New Roman" w:cs="Times New Roman"/>
              </w:rPr>
            </w:pPr>
            <w:r w:rsidRPr="007E46EE">
              <w:rPr>
                <w:rFonts w:ascii="Times New Roman" w:hAnsi="Times New Roman" w:cs="Times New Roman"/>
              </w:rPr>
              <w:t>Czynniki kształtujące spożycie produktów funkcjonalnych w Polsce.</w:t>
            </w:r>
          </w:p>
          <w:p w:rsidR="007E46EE" w:rsidRPr="007E46EE" w:rsidRDefault="007E46EE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autoSpaceDE w:val="0"/>
              <w:autoSpaceDN w:val="0"/>
              <w:adjustRightInd w:val="0"/>
              <w:spacing w:line="276" w:lineRule="auto"/>
              <w:ind w:left="313" w:hanging="284"/>
              <w:rPr>
                <w:rFonts w:ascii="Times New Roman" w:hAnsi="Times New Roman" w:cs="Times New Roman"/>
              </w:rPr>
            </w:pPr>
            <w:r w:rsidRPr="007E46EE">
              <w:rPr>
                <w:rFonts w:ascii="Times New Roman" w:hAnsi="Times New Roman" w:cs="Times New Roman"/>
              </w:rPr>
              <w:t>Charakterystyka towaroznawcza wybranych produktów funkcjonalnych.</w:t>
            </w:r>
          </w:p>
          <w:p w:rsidR="007E46EE" w:rsidRPr="007E46EE" w:rsidRDefault="00EC3744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autoSpaceDE w:val="0"/>
              <w:autoSpaceDN w:val="0"/>
              <w:adjustRightInd w:val="0"/>
              <w:spacing w:line="276" w:lineRule="auto"/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Projektowanie innowacyjnych produktów o działaniu prozdrowotnym (lody)</w:t>
            </w:r>
            <w:r w:rsidR="007E46EE" w:rsidRPr="007E46EE">
              <w:rPr>
                <w:rFonts w:ascii="Times New Roman" w:hAnsi="Times New Roman" w:cs="Times New Roman"/>
              </w:rPr>
              <w:t>.</w:t>
            </w:r>
          </w:p>
          <w:p w:rsidR="007E46EE" w:rsidRPr="007E46EE" w:rsidRDefault="007E46EE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autoSpaceDE w:val="0"/>
              <w:autoSpaceDN w:val="0"/>
              <w:adjustRightInd w:val="0"/>
              <w:spacing w:line="276" w:lineRule="auto"/>
              <w:ind w:left="31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jakości</w:t>
            </w:r>
            <w:r w:rsidRPr="007E46EE">
              <w:rPr>
                <w:rFonts w:ascii="Times New Roman" w:hAnsi="Times New Roman" w:cs="Times New Roman"/>
              </w:rPr>
              <w:t xml:space="preserve"> wybranych </w:t>
            </w:r>
            <w:r>
              <w:rPr>
                <w:rFonts w:ascii="Times New Roman" w:hAnsi="Times New Roman" w:cs="Times New Roman"/>
              </w:rPr>
              <w:t>produktów funkcjonalnych</w:t>
            </w:r>
            <w:r w:rsidRPr="007E46EE">
              <w:rPr>
                <w:rFonts w:ascii="Times New Roman" w:hAnsi="Times New Roman" w:cs="Times New Roman"/>
              </w:rPr>
              <w:t>.</w:t>
            </w:r>
          </w:p>
          <w:p w:rsidR="00F34729" w:rsidRPr="003E4909" w:rsidRDefault="007E46EE" w:rsidP="003E4909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autoSpaceDE w:val="0"/>
              <w:autoSpaceDN w:val="0"/>
              <w:adjustRightInd w:val="0"/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</w:rPr>
              <w:t>Inne (propozycje własne studentów)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430C" w:rsidRPr="00EC3744" w:rsidTr="00123E4A">
        <w:trPr>
          <w:trHeight w:val="1416"/>
        </w:trPr>
        <w:tc>
          <w:tcPr>
            <w:tcW w:w="9224" w:type="dxa"/>
            <w:gridSpan w:val="2"/>
          </w:tcPr>
          <w:p w:rsidR="0090430C" w:rsidRPr="007E46EE" w:rsidRDefault="006500DC" w:rsidP="003E49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EE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7C5069" w:rsidRDefault="0090430C" w:rsidP="007C50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7C506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7C506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5787"/>
    <w:multiLevelType w:val="hybridMultilevel"/>
    <w:tmpl w:val="432EC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D3AC5"/>
    <w:multiLevelType w:val="hybridMultilevel"/>
    <w:tmpl w:val="70F03088"/>
    <w:lvl w:ilvl="0" w:tplc="1EE8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2"/>
    <w:rsid w:val="0006180D"/>
    <w:rsid w:val="00123E4A"/>
    <w:rsid w:val="001C1A9A"/>
    <w:rsid w:val="0029097E"/>
    <w:rsid w:val="002F0943"/>
    <w:rsid w:val="00376B3B"/>
    <w:rsid w:val="003E4909"/>
    <w:rsid w:val="00493942"/>
    <w:rsid w:val="0055031B"/>
    <w:rsid w:val="005854D6"/>
    <w:rsid w:val="006500DC"/>
    <w:rsid w:val="00747F4D"/>
    <w:rsid w:val="007C5069"/>
    <w:rsid w:val="007E46EE"/>
    <w:rsid w:val="00831A62"/>
    <w:rsid w:val="0090430C"/>
    <w:rsid w:val="00A66137"/>
    <w:rsid w:val="00AA58C2"/>
    <w:rsid w:val="00C43A80"/>
    <w:rsid w:val="00C86807"/>
    <w:rsid w:val="00D15F6E"/>
    <w:rsid w:val="00D54085"/>
    <w:rsid w:val="00DE1A4C"/>
    <w:rsid w:val="00E64034"/>
    <w:rsid w:val="00EC374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2</cp:revision>
  <dcterms:created xsi:type="dcterms:W3CDTF">2018-02-08T07:13:00Z</dcterms:created>
  <dcterms:modified xsi:type="dcterms:W3CDTF">2018-02-08T07:13:00Z</dcterms:modified>
</cp:coreProperties>
</file>