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3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D237FA" w:rsidRPr="001671B0" w14:paraId="5B80E298" w14:textId="77777777" w:rsidTr="00454B9F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47BCC998" w14:textId="77777777" w:rsidR="005A766B" w:rsidRPr="0046763D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CDCC6AE" wp14:editId="7CBED3B4">
                  <wp:extent cx="803027" cy="803027"/>
                  <wp:effectExtent l="0" t="0" r="0" b="0"/>
                  <wp:docPr id="1" name="Obraz 1" descr="Znalezione obrazy dla zapytania uniwersytet morski gdyn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 uniwersytet morski gdyn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321" cy="819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vAlign w:val="center"/>
          </w:tcPr>
          <w:p w14:paraId="308EAC34" w14:textId="77777777" w:rsidR="005A766B" w:rsidRPr="0059216B" w:rsidRDefault="00210A14" w:rsidP="00454B9F">
            <w:pPr>
              <w:jc w:val="center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UNIWERSYTET MORSKI </w:t>
            </w:r>
            <w:r w:rsidR="005A766B"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>W GDYNI</w:t>
            </w:r>
          </w:p>
          <w:p w14:paraId="6C711484" w14:textId="77777777" w:rsidR="005A766B" w:rsidRPr="0059216B" w:rsidRDefault="005A766B" w:rsidP="001A05F0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9216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Wydział </w:t>
            </w:r>
            <w:r w:rsidR="001A05F0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Zarządzania i Nauk o Jakości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92CECAF" w14:textId="77777777" w:rsidR="005A766B" w:rsidRPr="0046763D" w:rsidRDefault="00515BC2" w:rsidP="00454B9F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FCCA012" wp14:editId="282599CC">
                  <wp:extent cx="921385" cy="921385"/>
                  <wp:effectExtent l="0" t="0" r="0" b="0"/>
                  <wp:docPr id="3" name="Obraz 3" descr="https://umg.edu.pl/sites/default/files/zalaczniki/wznj-02_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https://umg.edu.pl/sites/default/files/zalaczniki/wznj-02_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1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81C612" w14:textId="77777777"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F988D1C" w14:textId="77777777"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14:paraId="7A6A4CA6" w14:textId="77777777"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14:paraId="4119C54B" w14:textId="77777777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14:paraId="5B0B8892" w14:textId="77777777"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14:paraId="64832413" w14:textId="77777777"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60BE158" w14:textId="77777777"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D0AAC8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034B53D" w14:textId="6DCB8E63" w:rsidR="004B1FB2" w:rsidRPr="00EA2721" w:rsidRDefault="003D650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A4886">
              <w:rPr>
                <w:rFonts w:ascii="Times New Roman" w:hAnsi="Times New Roman" w:cs="Times New Roman"/>
                <w:b/>
                <w:sz w:val="24"/>
                <w:szCs w:val="20"/>
              </w:rPr>
              <w:t>PRAKTYKA HANDLU MIĘDZYNARODOWEGO</w:t>
            </w:r>
          </w:p>
        </w:tc>
      </w:tr>
      <w:tr w:rsidR="00EA2721" w:rsidRPr="001671B0" w14:paraId="1055BC39" w14:textId="77777777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14:paraId="14B2A9D0" w14:textId="77777777"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14:paraId="252942B1" w14:textId="77777777"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3AF047A2" w14:textId="77777777"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F8E8B2" w14:textId="77777777"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E03BC26" w14:textId="51CB9661" w:rsidR="004B1FB2" w:rsidRPr="00EA2721" w:rsidRDefault="003D6504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A4886">
              <w:rPr>
                <w:rFonts w:ascii="Times New Roman" w:hAnsi="Times New Roman" w:cs="Times New Roman"/>
                <w:b/>
                <w:sz w:val="24"/>
                <w:szCs w:val="20"/>
              </w:rPr>
              <w:t>PRACTICE OF INTERNATIONAL TRADE</w:t>
            </w:r>
          </w:p>
        </w:tc>
      </w:tr>
    </w:tbl>
    <w:p w14:paraId="442295F2" w14:textId="77777777" w:rsidR="00177487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7280"/>
      </w:tblGrid>
      <w:tr w:rsidR="00602719" w:rsidRPr="001671B0" w14:paraId="4558D681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DDF4A70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7A37AF9B" w14:textId="16257739" w:rsidR="00602719" w:rsidRPr="004F47B4" w:rsidRDefault="003D650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D6504"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5B5038" w14:paraId="127C9989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C29DCD0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6D09227A" w14:textId="2BC948FD" w:rsidR="009F7358" w:rsidRPr="005B5038" w:rsidRDefault="007F6B88" w:rsidP="00D21955">
            <w:pPr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Wszystkie specjalności</w:t>
            </w:r>
            <w:bookmarkStart w:id="0" w:name="_GoBack"/>
            <w:bookmarkEnd w:id="0"/>
          </w:p>
        </w:tc>
      </w:tr>
      <w:tr w:rsidR="009F7358" w:rsidRPr="001671B0" w14:paraId="3087E9C7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11ACFF2" w14:textId="77777777"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0CA85314" w14:textId="20CDF207" w:rsidR="009F7358" w:rsidRDefault="003D650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A4886">
              <w:rPr>
                <w:rFonts w:ascii="Times New Roman" w:hAnsi="Times New Roman" w:cs="Times New Roman"/>
                <w:b/>
                <w:sz w:val="24"/>
                <w:szCs w:val="20"/>
              </w:rPr>
              <w:t>studia drugiego stopnia</w:t>
            </w:r>
          </w:p>
        </w:tc>
      </w:tr>
      <w:tr w:rsidR="00602719" w:rsidRPr="001671B0" w14:paraId="0C55F7B5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9204404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15DE4DA9" w14:textId="62CFC06D" w:rsidR="00602719" w:rsidRPr="004F47B4" w:rsidRDefault="003D650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A4886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14:paraId="35104CDB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90C8DC7" w14:textId="77777777"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1A7FFE1" w14:textId="76C835E6" w:rsidR="00602719" w:rsidRPr="004F47B4" w:rsidRDefault="003D6504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A4886"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</w:p>
        </w:tc>
      </w:tr>
      <w:tr w:rsidR="00602719" w:rsidRPr="001671B0" w14:paraId="7B23642F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D613989" w14:textId="77777777"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25E91DA7" w14:textId="628CA89E" w:rsidR="00602719" w:rsidRPr="004F47B4" w:rsidRDefault="003D650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  <w:tr w:rsidR="00FD54FC" w:rsidRPr="001671B0" w14:paraId="0C4A7C9E" w14:textId="77777777" w:rsidTr="00482229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7C75B15" w14:textId="77777777"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01" w:type="dxa"/>
            <w:shd w:val="clear" w:color="auto" w:fill="auto"/>
            <w:vAlign w:val="center"/>
          </w:tcPr>
          <w:p w14:paraId="55FDFFC8" w14:textId="6851C85B" w:rsidR="00FD54FC" w:rsidRPr="004F47B4" w:rsidRDefault="003D650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A4886"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</w:tbl>
    <w:p w14:paraId="209B6E86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EBDC35" w14:textId="77777777" w:rsidR="00D21955" w:rsidRPr="00B73E75" w:rsidRDefault="00D2195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14:paraId="47A20D64" w14:textId="77777777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14:paraId="446B825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6B74406F" w14:textId="77777777"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65D8D3B0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4A3E006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14:paraId="32685222" w14:textId="77777777" w:rsidTr="00367CCE">
        <w:tc>
          <w:tcPr>
            <w:tcW w:w="1526" w:type="dxa"/>
            <w:vMerge/>
          </w:tcPr>
          <w:p w14:paraId="2EE881FB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8CF4D0E" w14:textId="77777777"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3CBE7E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8B7BC1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2176CDB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7B8144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BEED869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F10E3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EBAEDD5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42D168" w14:textId="77777777"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14:paraId="781B8A9D" w14:textId="77777777" w:rsidTr="00367CCE">
        <w:tc>
          <w:tcPr>
            <w:tcW w:w="1526" w:type="dxa"/>
            <w:vAlign w:val="center"/>
          </w:tcPr>
          <w:p w14:paraId="6723A38A" w14:textId="0E3BCBEF" w:rsidR="00367CCE" w:rsidRPr="00367CCE" w:rsidRDefault="00E7499E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701" w:type="dxa"/>
            <w:vAlign w:val="center"/>
          </w:tcPr>
          <w:p w14:paraId="5D45C005" w14:textId="19F01891" w:rsidR="006F6C43" w:rsidRPr="00367CCE" w:rsidRDefault="004B6349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57E46651" w14:textId="76D10AC1" w:rsidR="006F6C43" w:rsidRPr="00367CCE" w:rsidRDefault="00E7499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70361DD8" w14:textId="4C9678A9" w:rsidR="006F6C43" w:rsidRPr="00367CCE" w:rsidRDefault="00E7499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vAlign w:val="center"/>
          </w:tcPr>
          <w:p w14:paraId="6723E14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66872E4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6B0805F4" w14:textId="65134CCF" w:rsidR="006F6C43" w:rsidRPr="00367CCE" w:rsidRDefault="00E7499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  <w:vAlign w:val="center"/>
          </w:tcPr>
          <w:p w14:paraId="2DD95482" w14:textId="50269498" w:rsidR="006F6C43" w:rsidRPr="00367CCE" w:rsidRDefault="00E7499E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  <w:vAlign w:val="center"/>
          </w:tcPr>
          <w:p w14:paraId="058BC43D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DF416CC" w14:textId="77777777"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14:paraId="6EC37D7E" w14:textId="77777777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14:paraId="53A1A890" w14:textId="77777777"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14:paraId="7BCC7C24" w14:textId="149D5755" w:rsidR="00F77452" w:rsidRPr="002E722C" w:rsidRDefault="00E749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</w:tr>
    </w:tbl>
    <w:p w14:paraId="5CB233E5" w14:textId="77777777"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7DD266" w14:textId="77777777" w:rsidR="00686652" w:rsidRPr="00B73E75" w:rsidRDefault="0068665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6ABFEDEB" w14:textId="77777777" w:rsidTr="00F43446">
        <w:tc>
          <w:tcPr>
            <w:tcW w:w="10061" w:type="dxa"/>
            <w:shd w:val="clear" w:color="auto" w:fill="D9D9D9" w:themeFill="background1" w:themeFillShade="D9"/>
          </w:tcPr>
          <w:p w14:paraId="64FD76B5" w14:textId="77777777"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14:paraId="78FF4EA2" w14:textId="77777777" w:rsidTr="00CF6A4C">
        <w:tc>
          <w:tcPr>
            <w:tcW w:w="10061" w:type="dxa"/>
          </w:tcPr>
          <w:p w14:paraId="60174D5A" w14:textId="6ADAC945" w:rsidR="004F47B4" w:rsidRPr="00B73E75" w:rsidRDefault="00BF3A67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wymagań wstępnych</w:t>
            </w:r>
          </w:p>
        </w:tc>
      </w:tr>
    </w:tbl>
    <w:p w14:paraId="75788DFE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EC2DE7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F47B4" w:rsidRPr="00B73E75" w14:paraId="3C69F7C5" w14:textId="77777777" w:rsidTr="00DC3EC9">
        <w:tc>
          <w:tcPr>
            <w:tcW w:w="10061" w:type="dxa"/>
            <w:shd w:val="clear" w:color="auto" w:fill="D9D9D9" w:themeFill="background1" w:themeFillShade="D9"/>
          </w:tcPr>
          <w:p w14:paraId="7BA9CEA8" w14:textId="77777777"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14:paraId="3728D974" w14:textId="77777777" w:rsidTr="00B44E46">
        <w:tc>
          <w:tcPr>
            <w:tcW w:w="10061" w:type="dxa"/>
          </w:tcPr>
          <w:p w14:paraId="48531A68" w14:textId="0E98692D" w:rsidR="004F47B4" w:rsidRPr="00B73E75" w:rsidRDefault="00BF3A67" w:rsidP="006F6C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A67">
              <w:rPr>
                <w:rFonts w:ascii="Times New Roman" w:hAnsi="Times New Roman" w:cs="Times New Roman"/>
                <w:sz w:val="20"/>
                <w:szCs w:val="20"/>
              </w:rPr>
              <w:t>Zaznajomienie studentów z organizacją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handlu międzynarodowego</w:t>
            </w:r>
            <w:r w:rsidRPr="00BF3A67">
              <w:rPr>
                <w:rFonts w:ascii="Times New Roman" w:hAnsi="Times New Roman" w:cs="Times New Roman"/>
                <w:sz w:val="20"/>
                <w:szCs w:val="20"/>
              </w:rPr>
              <w:t xml:space="preserve"> oraz przygotowaniem i realizacj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ą</w:t>
            </w:r>
            <w:r w:rsidRPr="00BF3A67">
              <w:rPr>
                <w:rFonts w:ascii="Times New Roman" w:hAnsi="Times New Roman" w:cs="Times New Roman"/>
                <w:sz w:val="20"/>
                <w:szCs w:val="20"/>
              </w:rPr>
              <w:t xml:space="preserve"> transakcji towarowych 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obrotach międzynarodowych </w:t>
            </w:r>
          </w:p>
        </w:tc>
      </w:tr>
    </w:tbl>
    <w:p w14:paraId="352B1088" w14:textId="77777777"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025FFA1" w14:textId="77777777" w:rsidR="00CF0B22" w:rsidRPr="00B73E75" w:rsidRDefault="00CF0B22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14:paraId="345FC749" w14:textId="77777777" w:rsidTr="00BF3A67">
        <w:tc>
          <w:tcPr>
            <w:tcW w:w="10061" w:type="dxa"/>
            <w:gridSpan w:val="3"/>
            <w:shd w:val="clear" w:color="auto" w:fill="D9D9D9" w:themeFill="background1" w:themeFillShade="D9"/>
          </w:tcPr>
          <w:p w14:paraId="5CCCB59A" w14:textId="77777777"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fekty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14:paraId="6ED7F974" w14:textId="77777777" w:rsidTr="00BF3A67"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596D1C67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9E76FF0" w14:textId="77777777"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4EBE1FD4" w14:textId="77777777" w:rsidR="006F6C43" w:rsidRPr="00B73E75" w:rsidRDefault="006F6C43" w:rsidP="009865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uczenia się</w:t>
            </w:r>
          </w:p>
        </w:tc>
      </w:tr>
      <w:tr w:rsidR="00BF3A67" w:rsidRPr="00B73E75" w14:paraId="41851A7C" w14:textId="77777777" w:rsidTr="00BF3A67">
        <w:tc>
          <w:tcPr>
            <w:tcW w:w="959" w:type="dxa"/>
          </w:tcPr>
          <w:p w14:paraId="6E89D77E" w14:textId="707878A6" w:rsidR="00BF3A67" w:rsidRPr="00B73E75" w:rsidRDefault="00BF3A67" w:rsidP="00BF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90902311"/>
            <w:r w:rsidRPr="00AA5089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14:paraId="391CDC75" w14:textId="4FC4136F" w:rsidR="00BF3A67" w:rsidRPr="00B73E75" w:rsidRDefault="00BF3A67" w:rsidP="00BF3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 pogłębioną wiedzę na temat</w:t>
            </w:r>
            <w:r w:rsidRPr="00522F4A">
              <w:rPr>
                <w:rFonts w:ascii="Times New Roman" w:hAnsi="Times New Roman" w:cs="Times New Roman"/>
                <w:sz w:val="20"/>
                <w:szCs w:val="20"/>
              </w:rPr>
              <w:t xml:space="preserve"> funkcjonowanie </w:t>
            </w:r>
            <w:r w:rsidR="009618F7">
              <w:rPr>
                <w:rFonts w:ascii="Times New Roman" w:hAnsi="Times New Roman" w:cs="Times New Roman"/>
                <w:sz w:val="20"/>
                <w:szCs w:val="20"/>
              </w:rPr>
              <w:t>podmiotów na rynkach międzynarodowych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8F7">
              <w:rPr>
                <w:rFonts w:ascii="Times New Roman" w:hAnsi="Times New Roman" w:cs="Times New Roman"/>
                <w:sz w:val="20"/>
                <w:szCs w:val="20"/>
              </w:rPr>
              <w:t xml:space="preserve">oraz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zna</w:t>
            </w:r>
            <w:r w:rsidRPr="00522F4A">
              <w:rPr>
                <w:rFonts w:ascii="Times New Roman" w:hAnsi="Times New Roman" w:cs="Times New Roman"/>
                <w:sz w:val="20"/>
                <w:szCs w:val="20"/>
              </w:rPr>
              <w:t xml:space="preserve"> instytucje działające w handlu międzynarodowym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18F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relacje między nimi</w:t>
            </w:r>
          </w:p>
        </w:tc>
        <w:tc>
          <w:tcPr>
            <w:tcW w:w="2015" w:type="dxa"/>
          </w:tcPr>
          <w:p w14:paraId="23424CB2" w14:textId="281BD98B" w:rsidR="00BF3A67" w:rsidRPr="00B73E75" w:rsidRDefault="008961D3" w:rsidP="00BF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NK_W01, NK_W02</w:t>
            </w:r>
          </w:p>
        </w:tc>
      </w:tr>
      <w:tr w:rsidR="00BF3A67" w:rsidRPr="00B73E75" w14:paraId="124D5C89" w14:textId="77777777" w:rsidTr="00BF3A67">
        <w:tc>
          <w:tcPr>
            <w:tcW w:w="959" w:type="dxa"/>
          </w:tcPr>
          <w:p w14:paraId="2A55EE60" w14:textId="58B95DE8" w:rsidR="00BF3A67" w:rsidRPr="00B73E75" w:rsidRDefault="00BF3A67" w:rsidP="00BF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14:paraId="3DA69EDC" w14:textId="6802CE31" w:rsidR="00BF3A67" w:rsidRPr="00B73E75" w:rsidRDefault="009618F7" w:rsidP="00BF3A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potrafi zebrać i zanalizować niezbędne dane do sformułowania warunków kontraktu i transakcji w handlu międzynarodowym</w:t>
            </w:r>
          </w:p>
        </w:tc>
        <w:tc>
          <w:tcPr>
            <w:tcW w:w="2015" w:type="dxa"/>
          </w:tcPr>
          <w:p w14:paraId="3C292A6D" w14:textId="40609AE6" w:rsidR="00BF3A67" w:rsidRPr="00B73E75" w:rsidRDefault="008961D3" w:rsidP="00BF3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NK_W04</w:t>
            </w:r>
          </w:p>
        </w:tc>
      </w:tr>
      <w:tr w:rsidR="00880BA3" w:rsidRPr="00B73E75" w14:paraId="3215A630" w14:textId="77777777" w:rsidTr="00BF3A67">
        <w:tc>
          <w:tcPr>
            <w:tcW w:w="959" w:type="dxa"/>
          </w:tcPr>
          <w:p w14:paraId="119F5519" w14:textId="5A5472CF" w:rsidR="00880BA3" w:rsidRPr="00B73E75" w:rsidRDefault="00880BA3" w:rsidP="00880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14:paraId="289059B4" w14:textId="3034DFC8" w:rsidR="00880BA3" w:rsidRPr="00B73E75" w:rsidRDefault="00880BA3" w:rsidP="00880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zna elementy kontraktu handlowego, potrafi sformułować  i interpretować klauzule kontraktowe </w:t>
            </w:r>
          </w:p>
        </w:tc>
        <w:tc>
          <w:tcPr>
            <w:tcW w:w="2015" w:type="dxa"/>
          </w:tcPr>
          <w:p w14:paraId="44CE1C04" w14:textId="7074B0D2" w:rsidR="00880BA3" w:rsidRPr="00B73E75" w:rsidRDefault="008961D3" w:rsidP="00880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NK_W02, NK_W04, NK_W06</w:t>
            </w:r>
          </w:p>
        </w:tc>
      </w:tr>
      <w:tr w:rsidR="00880BA3" w:rsidRPr="00B73E75" w14:paraId="4400888F" w14:textId="77777777" w:rsidTr="00BF3A67">
        <w:tc>
          <w:tcPr>
            <w:tcW w:w="959" w:type="dxa"/>
          </w:tcPr>
          <w:p w14:paraId="2FBFEDE1" w14:textId="74C54DC1" w:rsidR="00880BA3" w:rsidRPr="00B73E75" w:rsidRDefault="00880BA3" w:rsidP="00880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9AF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14:paraId="71158CD4" w14:textId="1C0E5137" w:rsidR="00880BA3" w:rsidRPr="00B73E75" w:rsidRDefault="00880BA3" w:rsidP="00880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84729F">
              <w:rPr>
                <w:rFonts w:ascii="Times New Roman" w:hAnsi="Times New Roman" w:cs="Times New Roman"/>
                <w:sz w:val="20"/>
                <w:szCs w:val="20"/>
              </w:rPr>
              <w:t>zinterpretować i zastosować warunki dostaw INCOTERMS ®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5" w:type="dxa"/>
          </w:tcPr>
          <w:p w14:paraId="734F3328" w14:textId="77777777" w:rsidR="008961D3" w:rsidRPr="00B73E75" w:rsidRDefault="008961D3" w:rsidP="00880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61D3">
              <w:rPr>
                <w:rFonts w:ascii="Times New Roman" w:hAnsi="Times New Roman" w:cs="Times New Roman"/>
                <w:sz w:val="20"/>
                <w:szCs w:val="20"/>
              </w:rPr>
              <w:t>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961D3">
              <w:rPr>
                <w:rFonts w:ascii="Times New Roman" w:hAnsi="Times New Roman" w:cs="Times New Roman"/>
                <w:sz w:val="20"/>
                <w:szCs w:val="20"/>
              </w:rPr>
              <w:t>, NK_W0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961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2C894C7" w14:textId="15B0FFA1" w:rsidR="00880BA3" w:rsidRPr="008961D3" w:rsidRDefault="008961D3" w:rsidP="008961D3">
            <w:pPr>
              <w:pStyle w:val="Default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NK_K01</w:t>
            </w:r>
          </w:p>
        </w:tc>
      </w:tr>
      <w:tr w:rsidR="00880BA3" w:rsidRPr="00B73E75" w14:paraId="298A1321" w14:textId="77777777" w:rsidTr="00BF3A67">
        <w:tc>
          <w:tcPr>
            <w:tcW w:w="959" w:type="dxa"/>
          </w:tcPr>
          <w:p w14:paraId="07DFCAC1" w14:textId="5044EE28" w:rsidR="00880BA3" w:rsidRPr="00B73E75" w:rsidRDefault="00880BA3" w:rsidP="00880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14:paraId="2F71EFFB" w14:textId="3956C6B6" w:rsidR="00880BA3" w:rsidRPr="00B73E75" w:rsidRDefault="00880BA3" w:rsidP="00880B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potrafi </w:t>
            </w:r>
            <w:r w:rsidRPr="0084729F">
              <w:rPr>
                <w:rFonts w:ascii="Times New Roman" w:hAnsi="Times New Roman" w:cs="Times New Roman"/>
                <w:sz w:val="20"/>
                <w:szCs w:val="20"/>
              </w:rPr>
              <w:t>sporządzić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ofertę, kontrakt jednodokumentowy oraz ma wiedzę na temat </w:t>
            </w:r>
            <w:r w:rsidRPr="008472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realizacji</w:t>
            </w:r>
            <w:r w:rsidRPr="0084729F">
              <w:rPr>
                <w:rFonts w:ascii="Times New Roman" w:hAnsi="Times New Roman" w:cs="Times New Roman"/>
                <w:sz w:val="20"/>
                <w:szCs w:val="20"/>
              </w:rPr>
              <w:t xml:space="preserve"> transakcj</w:t>
            </w:r>
            <w:r w:rsidR="008961D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4729F">
              <w:rPr>
                <w:rFonts w:ascii="Times New Roman" w:hAnsi="Times New Roman" w:cs="Times New Roman"/>
                <w:sz w:val="20"/>
                <w:szCs w:val="20"/>
              </w:rPr>
              <w:t xml:space="preserve"> handlow</w:t>
            </w:r>
            <w:r w:rsidR="008961D3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="002436BD">
              <w:rPr>
                <w:rFonts w:ascii="Times New Roman" w:hAnsi="Times New Roman" w:cs="Times New Roman"/>
                <w:sz w:val="20"/>
                <w:szCs w:val="20"/>
              </w:rPr>
              <w:t xml:space="preserve"> oraz dokumentacji </w:t>
            </w:r>
          </w:p>
        </w:tc>
        <w:tc>
          <w:tcPr>
            <w:tcW w:w="2015" w:type="dxa"/>
          </w:tcPr>
          <w:p w14:paraId="41104DEB" w14:textId="330A81EB" w:rsidR="00880BA3" w:rsidRPr="00B73E75" w:rsidRDefault="008961D3" w:rsidP="00FB62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NK_W02, NK_W06, NK_W08, </w:t>
            </w:r>
            <w:r w:rsidR="00FB6201" w:rsidRPr="00FB6201">
              <w:rPr>
                <w:rFonts w:ascii="Times New Roman" w:hAnsi="Times New Roman" w:cs="Times New Roman"/>
                <w:sz w:val="20"/>
                <w:szCs w:val="20"/>
              </w:rPr>
              <w:t>NK_U08</w:t>
            </w:r>
            <w:r w:rsidR="00FB62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B6201" w:rsidRPr="00FB6201">
              <w:rPr>
                <w:rFonts w:ascii="Times New Roman" w:hAnsi="Times New Roman" w:cs="Times New Roman"/>
                <w:sz w:val="20"/>
                <w:szCs w:val="20"/>
              </w:rPr>
              <w:t>NK_K01</w:t>
            </w:r>
          </w:p>
        </w:tc>
      </w:tr>
      <w:bookmarkEnd w:id="1"/>
    </w:tbl>
    <w:p w14:paraId="3CE3AB71" w14:textId="34F50563" w:rsidR="00311C4F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DC74AB" w14:textId="42748575" w:rsidR="00FB6201" w:rsidRDefault="00FB62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30C255" w14:textId="689BEEC6" w:rsidR="00FB6201" w:rsidRDefault="00FB62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240F1A" w14:textId="1F6424E0" w:rsidR="00FB6201" w:rsidRDefault="00FB62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E76357" w14:textId="77777777" w:rsidR="00FB6201" w:rsidRDefault="00FB62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34E652" w14:textId="77777777" w:rsidR="009F7358" w:rsidRPr="00B73E75" w:rsidRDefault="009F7358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14:paraId="6D20B116" w14:textId="77777777" w:rsidTr="00825BDB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14:paraId="59748A37" w14:textId="77777777"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14:paraId="66E7432F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14:paraId="51094ECB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14:paraId="1D996604" w14:textId="77777777" w:rsidTr="00825BDB">
        <w:tc>
          <w:tcPr>
            <w:tcW w:w="5778" w:type="dxa"/>
            <w:vMerge/>
          </w:tcPr>
          <w:p w14:paraId="1A36960D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272A5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903F98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E48AF5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B37939" w14:textId="77777777"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14:paraId="323E5D98" w14:textId="77777777"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568" w:rsidRPr="00B73E75" w14:paraId="3F0AA832" w14:textId="77777777" w:rsidTr="00825BDB">
        <w:tc>
          <w:tcPr>
            <w:tcW w:w="5778" w:type="dxa"/>
          </w:tcPr>
          <w:p w14:paraId="20EB5A1B" w14:textId="64343466" w:rsidR="00E41568" w:rsidRPr="00B73E75" w:rsidRDefault="00825BD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Formy działalności na rynkach międzynarodowych, p</w:t>
            </w:r>
            <w:r w:rsidRPr="00825BDB">
              <w:rPr>
                <w:rFonts w:ascii="Times New Roman" w:hAnsi="Times New Roman" w:cs="Times New Roman"/>
                <w:sz w:val="20"/>
                <w:szCs w:val="20"/>
              </w:rPr>
              <w:t xml:space="preserve">odstawy prawne handlu: Konwencja wiedeńska,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25BDB">
              <w:rPr>
                <w:rFonts w:ascii="Times New Roman" w:hAnsi="Times New Roman" w:cs="Times New Roman"/>
                <w:sz w:val="20"/>
                <w:szCs w:val="20"/>
              </w:rPr>
              <w:t xml:space="preserve">rawo wspólnotowe,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25BDB">
              <w:rPr>
                <w:rFonts w:ascii="Times New Roman" w:hAnsi="Times New Roman" w:cs="Times New Roman"/>
                <w:sz w:val="20"/>
                <w:szCs w:val="20"/>
              </w:rPr>
              <w:t>iędzynarodowe zwyczaje dotyczące transportu i rozliczeń</w:t>
            </w:r>
          </w:p>
        </w:tc>
        <w:tc>
          <w:tcPr>
            <w:tcW w:w="567" w:type="dxa"/>
          </w:tcPr>
          <w:p w14:paraId="7FEC8F8D" w14:textId="0C71B421" w:rsidR="00E41568" w:rsidRPr="00B73E75" w:rsidRDefault="004B634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14C1AF2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B2802B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DEBCBB0" w14:textId="77777777" w:rsidR="00E41568" w:rsidRPr="00B73E75" w:rsidRDefault="00E41568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29F1DF27" w14:textId="7A4133B8" w:rsidR="00E41568" w:rsidRPr="00B73E75" w:rsidRDefault="00851BB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FB6201" w:rsidRPr="00B73E75" w14:paraId="563A1E88" w14:textId="77777777" w:rsidTr="00825BDB">
        <w:tc>
          <w:tcPr>
            <w:tcW w:w="5778" w:type="dxa"/>
          </w:tcPr>
          <w:p w14:paraId="3DF59BC4" w14:textId="23DFA4A0" w:rsidR="00FB6201" w:rsidRPr="00B73E75" w:rsidRDefault="00825BDB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BDB">
              <w:rPr>
                <w:rFonts w:ascii="Times New Roman" w:hAnsi="Times New Roman" w:cs="Times New Roman"/>
                <w:sz w:val="20"/>
                <w:szCs w:val="20"/>
              </w:rPr>
              <w:t xml:space="preserve">Kontrakt w handlu zagranicznym  - istota, rodzaje,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klauzule kontraktowe, transakcja i jej fazy</w:t>
            </w:r>
          </w:p>
        </w:tc>
        <w:tc>
          <w:tcPr>
            <w:tcW w:w="567" w:type="dxa"/>
          </w:tcPr>
          <w:p w14:paraId="12657BC2" w14:textId="08A3D37D" w:rsidR="00FB6201" w:rsidRPr="00B73E75" w:rsidRDefault="004B6349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A4974E0" w14:textId="50A28B6C" w:rsidR="00FB6201" w:rsidRPr="00B73E75" w:rsidRDefault="00F52976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F15A671" w14:textId="77777777" w:rsidR="00FB6201" w:rsidRPr="00B73E75" w:rsidRDefault="00FB620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C9F1A91" w14:textId="77777777" w:rsidR="00FB6201" w:rsidRPr="00B73E75" w:rsidRDefault="00FB6201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</w:tcPr>
          <w:p w14:paraId="4ECAD42A" w14:textId="6DC7F144" w:rsidR="00FB6201" w:rsidRPr="00B73E75" w:rsidRDefault="00851BB2" w:rsidP="003154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825BDB" w:rsidRPr="00B73E75" w14:paraId="033422B9" w14:textId="77777777" w:rsidTr="00825BDB">
        <w:tc>
          <w:tcPr>
            <w:tcW w:w="5778" w:type="dxa"/>
          </w:tcPr>
          <w:p w14:paraId="16E35584" w14:textId="436235E7" w:rsidR="00825BDB" w:rsidRPr="00B73E75" w:rsidRDefault="00825BDB" w:rsidP="00825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631">
              <w:rPr>
                <w:rFonts w:ascii="Times New Roman" w:hAnsi="Times New Roman" w:cs="Times New Roman"/>
                <w:sz w:val="20"/>
                <w:szCs w:val="20"/>
              </w:rPr>
              <w:t>Warunki dostaw towarów INCOTERMS ®20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380631">
              <w:rPr>
                <w:rFonts w:ascii="Times New Roman" w:hAnsi="Times New Roman" w:cs="Times New Roman"/>
                <w:sz w:val="20"/>
                <w:szCs w:val="20"/>
              </w:rPr>
              <w:t>, zas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ady stosowania i </w:t>
            </w:r>
            <w:r w:rsidRPr="00380631">
              <w:rPr>
                <w:rFonts w:ascii="Times New Roman" w:hAnsi="Times New Roman" w:cs="Times New Roman"/>
                <w:sz w:val="20"/>
                <w:szCs w:val="20"/>
              </w:rPr>
              <w:t xml:space="preserve"> interpretacja warunków INC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OTERMS®2020, uwarunkowania</w:t>
            </w:r>
            <w:r w:rsidRPr="00380631">
              <w:rPr>
                <w:rFonts w:ascii="Times New Roman" w:hAnsi="Times New Roman" w:cs="Times New Roman"/>
                <w:sz w:val="20"/>
                <w:szCs w:val="20"/>
              </w:rPr>
              <w:t xml:space="preserve"> stosowania warunków INCOTERMS®20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 w obrotach międzynarodowych</w:t>
            </w:r>
          </w:p>
        </w:tc>
        <w:tc>
          <w:tcPr>
            <w:tcW w:w="567" w:type="dxa"/>
          </w:tcPr>
          <w:p w14:paraId="2A546A24" w14:textId="0FF521E1" w:rsidR="00825BDB" w:rsidRPr="00B73E75" w:rsidRDefault="004B6349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378C1F8" w14:textId="06CB7E30" w:rsidR="00825BDB" w:rsidRPr="00B73E75" w:rsidRDefault="00F52976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AB6073B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404EDB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721DFB07" w14:textId="3C13D961" w:rsidR="00825BDB" w:rsidRPr="00B73E75" w:rsidRDefault="00851BB2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</w:tr>
      <w:tr w:rsidR="00825BDB" w:rsidRPr="00B73E75" w14:paraId="10A5BFFF" w14:textId="77777777" w:rsidTr="00825BDB">
        <w:tc>
          <w:tcPr>
            <w:tcW w:w="5778" w:type="dxa"/>
          </w:tcPr>
          <w:p w14:paraId="1542054D" w14:textId="1274AB48" w:rsidR="00825BDB" w:rsidRDefault="00825BDB" w:rsidP="00825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Sposoby płatności uwarunkowane i nieuwarunkowane, dokumenty finansowe, rola weksla w obrotach międzynarodowych</w:t>
            </w:r>
          </w:p>
        </w:tc>
        <w:tc>
          <w:tcPr>
            <w:tcW w:w="567" w:type="dxa"/>
          </w:tcPr>
          <w:p w14:paraId="20D223A8" w14:textId="149FAFD7" w:rsidR="00825BDB" w:rsidRPr="00B73E75" w:rsidRDefault="004B6349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8AE9EDA" w14:textId="52C56135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1E10DB3A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07B7053C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3507503" w14:textId="0ED06FE7" w:rsidR="00825BDB" w:rsidRPr="00B73E75" w:rsidRDefault="00851BB2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</w:tr>
      <w:tr w:rsidR="00825BDB" w:rsidRPr="00B73E75" w14:paraId="1F5181BB" w14:textId="77777777" w:rsidTr="00825BDB">
        <w:tc>
          <w:tcPr>
            <w:tcW w:w="5778" w:type="dxa"/>
          </w:tcPr>
          <w:p w14:paraId="744B80A2" w14:textId="12E24A26" w:rsidR="00825BDB" w:rsidRDefault="00591CA5" w:rsidP="00825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Oferta handlowa i jej sporządzanie</w:t>
            </w:r>
          </w:p>
        </w:tc>
        <w:tc>
          <w:tcPr>
            <w:tcW w:w="567" w:type="dxa"/>
          </w:tcPr>
          <w:p w14:paraId="0F92CF73" w14:textId="7DCA819B" w:rsidR="00825BDB" w:rsidRPr="00B73E75" w:rsidRDefault="004B6349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E2D275A" w14:textId="77F6D139" w:rsidR="00825BDB" w:rsidRPr="00B73E75" w:rsidRDefault="00F52976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54B607D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C18F79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7A9FCBD" w14:textId="7BA61D41" w:rsidR="00825BDB" w:rsidRPr="00B73E75" w:rsidRDefault="00851BB2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825BDB" w:rsidRPr="00B73E75" w14:paraId="4D06DBAF" w14:textId="77777777" w:rsidTr="00825BDB">
        <w:tc>
          <w:tcPr>
            <w:tcW w:w="5778" w:type="dxa"/>
          </w:tcPr>
          <w:p w14:paraId="0DD3E8FE" w14:textId="01E078CC" w:rsidR="00825BDB" w:rsidRDefault="00591CA5" w:rsidP="00825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1CA5">
              <w:rPr>
                <w:rFonts w:ascii="Times New Roman" w:hAnsi="Times New Roman" w:cs="Times New Roman"/>
                <w:sz w:val="20"/>
                <w:szCs w:val="20"/>
              </w:rPr>
              <w:t>Przygotowanie kontraktu handlowego i realizacja transakcji handlowej</w:t>
            </w:r>
          </w:p>
        </w:tc>
        <w:tc>
          <w:tcPr>
            <w:tcW w:w="567" w:type="dxa"/>
          </w:tcPr>
          <w:p w14:paraId="159E089B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ABCDBDA" w14:textId="792EFE80" w:rsidR="00825BDB" w:rsidRPr="00B73E75" w:rsidRDefault="00F52976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A4B2737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2C4DD5" w14:textId="77777777" w:rsidR="00825BDB" w:rsidRPr="00B73E75" w:rsidRDefault="00825BDB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EB2D0F4" w14:textId="58581035" w:rsidR="00825BDB" w:rsidRPr="00B73E75" w:rsidRDefault="00851BB2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591CA5" w:rsidRPr="00B73E75" w14:paraId="12A2582C" w14:textId="77777777" w:rsidTr="00825BDB">
        <w:tc>
          <w:tcPr>
            <w:tcW w:w="5778" w:type="dxa"/>
          </w:tcPr>
          <w:p w14:paraId="05AE2E72" w14:textId="4187A589" w:rsidR="00591CA5" w:rsidRPr="00591CA5" w:rsidRDefault="00591CA5" w:rsidP="00825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Zagadnienia celne </w:t>
            </w:r>
          </w:p>
        </w:tc>
        <w:tc>
          <w:tcPr>
            <w:tcW w:w="567" w:type="dxa"/>
          </w:tcPr>
          <w:p w14:paraId="06387DEB" w14:textId="5CDB217A" w:rsidR="00591CA5" w:rsidRPr="00B73E75" w:rsidRDefault="004B6349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043642E" w14:textId="77777777" w:rsidR="00591CA5" w:rsidRPr="00B73E75" w:rsidRDefault="00591CA5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7467214F" w14:textId="77777777" w:rsidR="00591CA5" w:rsidRPr="00B73E75" w:rsidRDefault="00591CA5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3375C36B" w14:textId="77777777" w:rsidR="00591CA5" w:rsidRPr="00B73E75" w:rsidRDefault="00591CA5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47D6B31E" w14:textId="630C1C4E" w:rsidR="00591CA5" w:rsidRPr="00B73E75" w:rsidRDefault="00851BB2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1BB2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591CA5" w:rsidRPr="00B73E75" w14:paraId="4C7A7A43" w14:textId="77777777" w:rsidTr="00825BDB">
        <w:tc>
          <w:tcPr>
            <w:tcW w:w="5778" w:type="dxa"/>
          </w:tcPr>
          <w:p w14:paraId="6CC12980" w14:textId="7B04F592" w:rsidR="00591CA5" w:rsidRDefault="004B6349" w:rsidP="00825B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Dokumenty handlowe, ich funkcje</w:t>
            </w:r>
            <w:r w:rsidR="00591CA5" w:rsidRPr="00591CA5">
              <w:rPr>
                <w:rFonts w:ascii="Times New Roman" w:hAnsi="Times New Roman" w:cs="Times New Roman"/>
                <w:sz w:val="20"/>
                <w:szCs w:val="20"/>
              </w:rPr>
              <w:t>, sporządzanie dokumentacji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handlowej</w:t>
            </w:r>
          </w:p>
        </w:tc>
        <w:tc>
          <w:tcPr>
            <w:tcW w:w="567" w:type="dxa"/>
          </w:tcPr>
          <w:p w14:paraId="4962064A" w14:textId="4FCF6A6D" w:rsidR="00591CA5" w:rsidRPr="00B73E75" w:rsidRDefault="004B6349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0982936" w14:textId="1AE662F2" w:rsidR="00591CA5" w:rsidRPr="00B73E75" w:rsidRDefault="00F52976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871DEC5" w14:textId="77777777" w:rsidR="00591CA5" w:rsidRPr="00B73E75" w:rsidRDefault="00591CA5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437C29D2" w14:textId="77777777" w:rsidR="00591CA5" w:rsidRPr="00B73E75" w:rsidRDefault="00591CA5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0D5D39AE" w14:textId="3176C160" w:rsidR="00591CA5" w:rsidRPr="00B73E75" w:rsidRDefault="002436BD" w:rsidP="00825B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36BD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</w:tr>
      <w:tr w:rsidR="00825BDB" w:rsidRPr="00B73E75" w14:paraId="48A412B2" w14:textId="77777777" w:rsidTr="00825BDB">
        <w:tc>
          <w:tcPr>
            <w:tcW w:w="5778" w:type="dxa"/>
            <w:shd w:val="clear" w:color="auto" w:fill="D9D9D9" w:themeFill="background1" w:themeFillShade="D9"/>
          </w:tcPr>
          <w:p w14:paraId="0224CB55" w14:textId="77777777" w:rsidR="00825BDB" w:rsidRPr="00F114BB" w:rsidRDefault="00825BDB" w:rsidP="00825BD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899313B" w14:textId="3CC0EF21" w:rsidR="00825BDB" w:rsidRPr="007A0D66" w:rsidRDefault="00F52976" w:rsidP="00825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8027B80" w14:textId="039F3F9C" w:rsidR="00825BDB" w:rsidRPr="007A0D66" w:rsidRDefault="00F52976" w:rsidP="00825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2488BE1" w14:textId="77777777" w:rsidR="00825BDB" w:rsidRPr="007A0D66" w:rsidRDefault="00825BDB" w:rsidP="00825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42B214A" w14:textId="77777777" w:rsidR="00825BDB" w:rsidRPr="007A0D66" w:rsidRDefault="00825BDB" w:rsidP="00825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A8D299" w14:textId="77777777" w:rsidR="00825BDB" w:rsidRPr="007A0D66" w:rsidRDefault="00825BDB" w:rsidP="00825B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96E0BB5" w14:textId="77777777"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C3FECF" w14:textId="77777777" w:rsidR="003A6F9E" w:rsidRPr="00B73E75" w:rsidRDefault="003A6F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8"/>
        <w:gridCol w:w="584"/>
        <w:gridCol w:w="973"/>
        <w:gridCol w:w="973"/>
        <w:gridCol w:w="1217"/>
        <w:gridCol w:w="1428"/>
        <w:gridCol w:w="863"/>
        <w:gridCol w:w="1227"/>
        <w:gridCol w:w="1172"/>
        <w:gridCol w:w="606"/>
      </w:tblGrid>
      <w:tr w:rsidR="009F7358" w:rsidRPr="00B73E75" w14:paraId="65774937" w14:textId="77777777" w:rsidTr="007B65B1">
        <w:tc>
          <w:tcPr>
            <w:tcW w:w="9911" w:type="dxa"/>
            <w:gridSpan w:val="10"/>
            <w:shd w:val="clear" w:color="auto" w:fill="D9D9D9" w:themeFill="background1" w:themeFillShade="D9"/>
            <w:vAlign w:val="center"/>
          </w:tcPr>
          <w:p w14:paraId="13134629" w14:textId="77777777" w:rsidR="009F7358" w:rsidRPr="00B73E75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CC4A9E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86569">
              <w:rPr>
                <w:rFonts w:ascii="Times New Roman" w:hAnsi="Times New Roman" w:cs="Times New Roman"/>
                <w:b/>
                <w:sz w:val="20"/>
                <w:szCs w:val="20"/>
              </w:rPr>
              <w:t>w uczenia się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B73E75" w14:paraId="782121F1" w14:textId="77777777" w:rsidTr="007B65B1"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2C40B74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14:paraId="49C3A84F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721CBB28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14:paraId="5344F347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</w:tcPr>
          <w:p w14:paraId="1735CD7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06187D44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63" w:type="dxa"/>
            <w:shd w:val="clear" w:color="auto" w:fill="D9D9D9" w:themeFill="background1" w:themeFillShade="D9"/>
            <w:vAlign w:val="center"/>
          </w:tcPr>
          <w:p w14:paraId="748A592A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7A8B9AB0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72" w:type="dxa"/>
            <w:shd w:val="clear" w:color="auto" w:fill="D9D9D9" w:themeFill="background1" w:themeFillShade="D9"/>
            <w:vAlign w:val="center"/>
          </w:tcPr>
          <w:p w14:paraId="58BA4AA5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7DCE8DC1" w14:textId="77777777" w:rsidR="00B73E75" w:rsidRPr="00B73E75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7B65B1" w:rsidRPr="00B73E75" w14:paraId="17571E45" w14:textId="77777777" w:rsidTr="007B65B1">
        <w:tc>
          <w:tcPr>
            <w:tcW w:w="868" w:type="dxa"/>
          </w:tcPr>
          <w:p w14:paraId="2A200C12" w14:textId="2A56FEE8" w:rsidR="007B65B1" w:rsidRPr="007B65B1" w:rsidRDefault="007B65B1" w:rsidP="007B6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B1">
              <w:rPr>
                <w:rFonts w:ascii="Times New Roman" w:hAnsi="Times New Roman" w:cs="Times New Roman"/>
                <w:sz w:val="18"/>
                <w:szCs w:val="18"/>
              </w:rPr>
              <w:t>EKP_01</w:t>
            </w:r>
          </w:p>
        </w:tc>
        <w:tc>
          <w:tcPr>
            <w:tcW w:w="584" w:type="dxa"/>
          </w:tcPr>
          <w:p w14:paraId="2A7BC936" w14:textId="479C8081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14:paraId="69E2D8B5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3EA08B85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30153925" w14:textId="222578EB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393E1363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1D7A99BA" w14:textId="2C5C042B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03684978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52D72C5A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3CD5589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5B1" w:rsidRPr="00B73E75" w14:paraId="2C22BC3D" w14:textId="77777777" w:rsidTr="007B65B1">
        <w:tc>
          <w:tcPr>
            <w:tcW w:w="868" w:type="dxa"/>
          </w:tcPr>
          <w:p w14:paraId="04310B12" w14:textId="667DE385" w:rsidR="007B65B1" w:rsidRPr="007B65B1" w:rsidRDefault="007B65B1" w:rsidP="007B6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B1">
              <w:rPr>
                <w:rFonts w:ascii="Times New Roman" w:hAnsi="Times New Roman" w:cs="Times New Roman"/>
                <w:sz w:val="18"/>
                <w:szCs w:val="18"/>
              </w:rPr>
              <w:t>EKP_02</w:t>
            </w:r>
          </w:p>
        </w:tc>
        <w:tc>
          <w:tcPr>
            <w:tcW w:w="584" w:type="dxa"/>
          </w:tcPr>
          <w:p w14:paraId="68826862" w14:textId="5734DD95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6DEB764E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7D266E17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65A6DF4" w14:textId="129C9668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1638FE63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2383E027" w14:textId="6118AA7A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153AF6E3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21E1738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276D6E07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5B1" w:rsidRPr="00B73E75" w14:paraId="2F4C2D27" w14:textId="77777777" w:rsidTr="007B65B1">
        <w:tc>
          <w:tcPr>
            <w:tcW w:w="868" w:type="dxa"/>
          </w:tcPr>
          <w:p w14:paraId="15C06877" w14:textId="068E4BF9" w:rsidR="007B65B1" w:rsidRPr="007B65B1" w:rsidRDefault="007B65B1" w:rsidP="007B6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B1">
              <w:rPr>
                <w:rFonts w:ascii="Times New Roman" w:hAnsi="Times New Roman" w:cs="Times New Roman"/>
                <w:sz w:val="18"/>
                <w:szCs w:val="18"/>
              </w:rPr>
              <w:t>EKP_03</w:t>
            </w:r>
          </w:p>
        </w:tc>
        <w:tc>
          <w:tcPr>
            <w:tcW w:w="584" w:type="dxa"/>
          </w:tcPr>
          <w:p w14:paraId="1174677D" w14:textId="7E977D62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14:paraId="39B2DA1D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1D664AC0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784E74C6" w14:textId="1C42CEC1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74E2C5A4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3AC50C34" w14:textId="0A5107C1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347208D3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15C949A4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661ADAE3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5B1" w:rsidRPr="00B73E75" w14:paraId="2F79AA5F" w14:textId="77777777" w:rsidTr="007B65B1">
        <w:tc>
          <w:tcPr>
            <w:tcW w:w="868" w:type="dxa"/>
          </w:tcPr>
          <w:p w14:paraId="4D1DA3C6" w14:textId="1C053D17" w:rsidR="007B65B1" w:rsidRPr="007B65B1" w:rsidRDefault="007B65B1" w:rsidP="007B6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B1">
              <w:rPr>
                <w:rFonts w:ascii="Times New Roman" w:hAnsi="Times New Roman" w:cs="Times New Roman"/>
                <w:sz w:val="18"/>
                <w:szCs w:val="18"/>
              </w:rPr>
              <w:t>EKP_04</w:t>
            </w:r>
          </w:p>
        </w:tc>
        <w:tc>
          <w:tcPr>
            <w:tcW w:w="584" w:type="dxa"/>
          </w:tcPr>
          <w:p w14:paraId="0520B2F5" w14:textId="14B20626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14:paraId="527E142E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49D904DF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259CC8E3" w14:textId="4A0273B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0AD37932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6DDD26A3" w14:textId="61A32D23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58203340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665AF7CA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4AE0DC8B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5B1" w:rsidRPr="00B73E75" w14:paraId="22A4BDF6" w14:textId="77777777" w:rsidTr="007B65B1">
        <w:tc>
          <w:tcPr>
            <w:tcW w:w="868" w:type="dxa"/>
          </w:tcPr>
          <w:p w14:paraId="6C270790" w14:textId="10056696" w:rsidR="007B65B1" w:rsidRPr="007B65B1" w:rsidRDefault="007B65B1" w:rsidP="007B65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65B1">
              <w:rPr>
                <w:rFonts w:ascii="Times New Roman" w:hAnsi="Times New Roman" w:cs="Times New Roman"/>
                <w:sz w:val="18"/>
                <w:szCs w:val="18"/>
              </w:rPr>
              <w:t>EKP_05</w:t>
            </w:r>
          </w:p>
        </w:tc>
        <w:tc>
          <w:tcPr>
            <w:tcW w:w="584" w:type="dxa"/>
          </w:tcPr>
          <w:p w14:paraId="305A200A" w14:textId="0CA2A8DD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3" w:type="dxa"/>
          </w:tcPr>
          <w:p w14:paraId="0C8BFBDF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14:paraId="714A647D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</w:tcPr>
          <w:p w14:paraId="4DFDFE61" w14:textId="5B1E16C2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28" w:type="dxa"/>
          </w:tcPr>
          <w:p w14:paraId="2414A987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14:paraId="47B87529" w14:textId="4C077021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227" w:type="dxa"/>
          </w:tcPr>
          <w:p w14:paraId="0A738CED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</w:tcPr>
          <w:p w14:paraId="0DF20A36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</w:tcPr>
          <w:p w14:paraId="197E703E" w14:textId="77777777" w:rsidR="007B65B1" w:rsidRPr="00B73E75" w:rsidRDefault="007B65B1" w:rsidP="007B65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9C44C1" w14:textId="77777777" w:rsidR="00B73E75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067CBA" w14:textId="77777777"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E41568" w:rsidRPr="008D62DB" w14:paraId="012CBF69" w14:textId="77777777" w:rsidTr="00C154FC">
        <w:tc>
          <w:tcPr>
            <w:tcW w:w="10061" w:type="dxa"/>
            <w:shd w:val="clear" w:color="auto" w:fill="D9D9D9" w:themeFill="background1" w:themeFillShade="D9"/>
          </w:tcPr>
          <w:p w14:paraId="24EBB288" w14:textId="77777777"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14:paraId="236E2B8F" w14:textId="77777777" w:rsidTr="009146B2">
        <w:tc>
          <w:tcPr>
            <w:tcW w:w="10061" w:type="dxa"/>
          </w:tcPr>
          <w:p w14:paraId="5E734618" w14:textId="77777777" w:rsidR="007B65B1" w:rsidRPr="007B65B1" w:rsidRDefault="007B65B1" w:rsidP="007B6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5B1">
              <w:rPr>
                <w:rFonts w:ascii="Times New Roman" w:hAnsi="Times New Roman" w:cs="Times New Roman"/>
                <w:sz w:val="20"/>
                <w:szCs w:val="20"/>
              </w:rPr>
              <w:t>Zaliczenie ćwiczeń: pozytywnie zaliczone kolokwium (co najmniej 60% punktów możliwych do zdobycia),  pozytywnie zaliczony projekt (co najmniej 60% punktów możliwych do zdobycia, przygotowany zgodnie z podanymi wymogami)</w:t>
            </w:r>
          </w:p>
          <w:p w14:paraId="0754FCBC" w14:textId="77777777" w:rsidR="007B65B1" w:rsidRPr="007B65B1" w:rsidRDefault="007B65B1" w:rsidP="007B6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5B1">
              <w:rPr>
                <w:rFonts w:ascii="Times New Roman" w:hAnsi="Times New Roman" w:cs="Times New Roman"/>
                <w:sz w:val="20"/>
                <w:szCs w:val="20"/>
              </w:rPr>
              <w:t>Zaliczenie wykładu : pozytywnie zaliczony test (co najmniej 60% punktów możliwych do uzyskania)</w:t>
            </w:r>
          </w:p>
          <w:p w14:paraId="2CB7D4DF" w14:textId="62706EFE" w:rsidR="00E41568" w:rsidRDefault="007B65B1" w:rsidP="007B65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65B1">
              <w:rPr>
                <w:rFonts w:ascii="Times New Roman" w:hAnsi="Times New Roman" w:cs="Times New Roman"/>
                <w:sz w:val="20"/>
                <w:szCs w:val="20"/>
              </w:rPr>
              <w:t>Ocena końcowa jest średnią ważoną 50% ocena z testu z wykładu, 50% ocena z ćwiczeń</w:t>
            </w:r>
          </w:p>
        </w:tc>
      </w:tr>
    </w:tbl>
    <w:p w14:paraId="5489C2EF" w14:textId="77777777"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14:paraId="440832F0" w14:textId="77777777" w:rsidR="008D62DB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996F6C2" w14:textId="77777777" w:rsidR="00E71601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14:paraId="343F3C9A" w14:textId="77777777" w:rsidTr="00341BC4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14:paraId="7F853495" w14:textId="77777777"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14:paraId="657898F7" w14:textId="77777777" w:rsidTr="009F735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14:paraId="7904BF2D" w14:textId="77777777"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14:paraId="46271C61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14:paraId="44F05596" w14:textId="77777777" w:rsidTr="009F7358">
        <w:tc>
          <w:tcPr>
            <w:tcW w:w="6062" w:type="dxa"/>
            <w:vMerge/>
            <w:shd w:val="clear" w:color="auto" w:fill="D9D9D9" w:themeFill="background1" w:themeFillShade="D9"/>
          </w:tcPr>
          <w:p w14:paraId="5E9132DD" w14:textId="77777777"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3594126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22501C2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30C136BC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14:paraId="7F5D9A2B" w14:textId="77777777"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14:paraId="2806DD6A" w14:textId="77777777" w:rsidTr="007A5B94">
        <w:tc>
          <w:tcPr>
            <w:tcW w:w="6062" w:type="dxa"/>
          </w:tcPr>
          <w:p w14:paraId="53103FF8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14:paraId="3172FD30" w14:textId="3B414F08" w:rsidR="00CC4A9E" w:rsidRDefault="00F5297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2367EA17" w14:textId="3224A564" w:rsidR="00CC4A9E" w:rsidRDefault="00F5297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3" w:type="dxa"/>
            <w:gridSpan w:val="2"/>
            <w:vAlign w:val="center"/>
          </w:tcPr>
          <w:p w14:paraId="648C2B0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05C827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77322C4" w14:textId="77777777" w:rsidTr="007A5B94">
        <w:tc>
          <w:tcPr>
            <w:tcW w:w="6062" w:type="dxa"/>
          </w:tcPr>
          <w:p w14:paraId="2A68E37B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14:paraId="14EBB376" w14:textId="469C8130" w:rsidR="00CC4A9E" w:rsidRDefault="00B92CF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14:paraId="31507E2D" w14:textId="21984F01" w:rsidR="00CC4A9E" w:rsidRDefault="003D3238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780542AF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CDC3892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55E113DE" w14:textId="77777777" w:rsidTr="007A5B94">
        <w:tc>
          <w:tcPr>
            <w:tcW w:w="6062" w:type="dxa"/>
          </w:tcPr>
          <w:p w14:paraId="07097812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14:paraId="11500D3A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71836DF" w14:textId="744E96C6" w:rsidR="00CC4A9E" w:rsidRDefault="005859F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vAlign w:val="center"/>
          </w:tcPr>
          <w:p w14:paraId="06FDE9D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55FFEAD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8A7DACD" w14:textId="77777777" w:rsidTr="007A5B94">
        <w:tc>
          <w:tcPr>
            <w:tcW w:w="6062" w:type="dxa"/>
          </w:tcPr>
          <w:p w14:paraId="36C41CB7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14:paraId="1C8E75FE" w14:textId="2E3653F9" w:rsidR="00CC4A9E" w:rsidRDefault="00B92CF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14:paraId="20515F20" w14:textId="15047E33" w:rsidR="00CC4A9E" w:rsidRDefault="005859F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14:paraId="6CBB1DE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76E12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20B9A1DC" w14:textId="77777777" w:rsidTr="007A5B94">
        <w:tc>
          <w:tcPr>
            <w:tcW w:w="6062" w:type="dxa"/>
          </w:tcPr>
          <w:p w14:paraId="4A81B134" w14:textId="77777777"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14:paraId="6C7803B6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334591" w14:textId="4941C738" w:rsidR="00CC4A9E" w:rsidRDefault="00B92CFA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859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vAlign w:val="center"/>
          </w:tcPr>
          <w:p w14:paraId="7100AD9B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210FCA8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F58AEEA" w14:textId="77777777" w:rsidTr="007A5B94">
        <w:tc>
          <w:tcPr>
            <w:tcW w:w="6062" w:type="dxa"/>
          </w:tcPr>
          <w:p w14:paraId="0C832CD2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14:paraId="1F5B3B19" w14:textId="37BCCE9E" w:rsidR="00CC4A9E" w:rsidRDefault="008377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09F6FA83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2F5318E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37AF6BD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14:paraId="424B9CB8" w14:textId="77777777" w:rsidTr="007A5B94">
        <w:tc>
          <w:tcPr>
            <w:tcW w:w="6062" w:type="dxa"/>
          </w:tcPr>
          <w:p w14:paraId="183B2366" w14:textId="77777777"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14:paraId="2FC9B21C" w14:textId="614F4436" w:rsidR="00CC4A9E" w:rsidRDefault="008377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67C29C88" w14:textId="2358C7BA" w:rsidR="00CC4A9E" w:rsidRDefault="0083779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14:paraId="2FFC0EBC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73CE0967" w14:textId="77777777"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14:paraId="53B86A80" w14:textId="77777777" w:rsidTr="007A5B94">
        <w:tc>
          <w:tcPr>
            <w:tcW w:w="6062" w:type="dxa"/>
          </w:tcPr>
          <w:p w14:paraId="69C812B0" w14:textId="77777777"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14:paraId="3B81CD98" w14:textId="0FE8B16C" w:rsidR="00CC4A9E" w:rsidRPr="00F379F2" w:rsidRDefault="003D323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  <w:vAlign w:val="center"/>
          </w:tcPr>
          <w:p w14:paraId="7DB90A05" w14:textId="0E139CF8" w:rsidR="00CC4A9E" w:rsidRPr="00F379F2" w:rsidRDefault="005859F9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993" w:type="dxa"/>
            <w:gridSpan w:val="2"/>
            <w:vAlign w:val="center"/>
          </w:tcPr>
          <w:p w14:paraId="3EC25ECC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41BB910D" w14:textId="77777777"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14:paraId="728522A7" w14:textId="77777777" w:rsidTr="00CA546D">
        <w:tc>
          <w:tcPr>
            <w:tcW w:w="6062" w:type="dxa"/>
          </w:tcPr>
          <w:p w14:paraId="64DA94FA" w14:textId="77777777"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14:paraId="30922AEA" w14:textId="129AB1BE" w:rsidR="00AC54E4" w:rsidRPr="00F379F2" w:rsidRDefault="003D3238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859F9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</w:tr>
      <w:tr w:rsidR="008D62DB" w14:paraId="0026C815" w14:textId="77777777" w:rsidTr="007A5B94">
        <w:tc>
          <w:tcPr>
            <w:tcW w:w="6062" w:type="dxa"/>
          </w:tcPr>
          <w:p w14:paraId="788F6417" w14:textId="77777777"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14:paraId="2FFFB746" w14:textId="77777777" w:rsidR="008D62DB" w:rsidRPr="00B204A5" w:rsidRDefault="008D62DB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14:paraId="3E7818E3" w14:textId="77777777" w:rsidTr="00AC54E4">
        <w:tc>
          <w:tcPr>
            <w:tcW w:w="6062" w:type="dxa"/>
            <w:shd w:val="clear" w:color="auto" w:fill="D9D9D9" w:themeFill="background1" w:themeFillShade="D9"/>
          </w:tcPr>
          <w:p w14:paraId="6AD68453" w14:textId="77777777"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14:paraId="429F54EC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14:paraId="7589B1D4" w14:textId="77777777"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14:paraId="609A9641" w14:textId="77777777" w:rsidTr="00EF04BB">
        <w:tc>
          <w:tcPr>
            <w:tcW w:w="6062" w:type="dxa"/>
          </w:tcPr>
          <w:p w14:paraId="205F9482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14:paraId="0DD1031D" w14:textId="49E61AB4" w:rsidR="00AC54E4" w:rsidRDefault="00C14FC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859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gridSpan w:val="2"/>
            <w:vAlign w:val="center"/>
          </w:tcPr>
          <w:p w14:paraId="267138BE" w14:textId="68D55C4A" w:rsidR="00AC54E4" w:rsidRDefault="005859F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C54E4" w14:paraId="1CB15DA7" w14:textId="77777777" w:rsidTr="00660643">
        <w:tc>
          <w:tcPr>
            <w:tcW w:w="6062" w:type="dxa"/>
          </w:tcPr>
          <w:p w14:paraId="25833586" w14:textId="77777777"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14:paraId="35A91D76" w14:textId="7C8F4CF9" w:rsidR="00AC54E4" w:rsidRDefault="005859F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00" w:type="dxa"/>
            <w:gridSpan w:val="2"/>
            <w:vAlign w:val="center"/>
          </w:tcPr>
          <w:p w14:paraId="33DC1228" w14:textId="2088F3B4" w:rsidR="00AC54E4" w:rsidRDefault="005859F9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B629054" w14:textId="77777777" w:rsidR="00CC4A9E" w:rsidRDefault="00CC4A9E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47DD59" w14:textId="77777777" w:rsidR="00B913D6" w:rsidRPr="003616FC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04FAF" w14:paraId="2D84D716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3303A2AF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E41568" w14:paraId="0C98F3B0" w14:textId="77777777" w:rsidTr="00F220B2">
        <w:tc>
          <w:tcPr>
            <w:tcW w:w="10061" w:type="dxa"/>
          </w:tcPr>
          <w:p w14:paraId="7E13922F" w14:textId="5964CFE5" w:rsidR="00987DF5" w:rsidRDefault="00987DF5" w:rsidP="0098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DF5">
              <w:rPr>
                <w:rFonts w:ascii="Times New Roman" w:hAnsi="Times New Roman" w:cs="Times New Roman"/>
                <w:sz w:val="20"/>
                <w:szCs w:val="20"/>
              </w:rPr>
              <w:t xml:space="preserve">Marciniak-Neider D., Warunki dostaw w handlu zagranicznym, </w:t>
            </w:r>
            <w:r w:rsidR="00787859">
              <w:rPr>
                <w:rFonts w:ascii="Times New Roman" w:hAnsi="Times New Roman" w:cs="Times New Roman"/>
                <w:sz w:val="20"/>
                <w:szCs w:val="20"/>
              </w:rPr>
              <w:t xml:space="preserve">Wyd. III zmienione, </w:t>
            </w:r>
            <w:r w:rsidRPr="00987DF5">
              <w:rPr>
                <w:rFonts w:ascii="Times New Roman" w:hAnsi="Times New Roman" w:cs="Times New Roman"/>
                <w:sz w:val="20"/>
                <w:szCs w:val="20"/>
              </w:rPr>
              <w:t>PISiL, Gdynia 20</w:t>
            </w:r>
            <w:r w:rsidR="007878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0B885A4A" w14:textId="2E7865E1" w:rsidR="004B15C7" w:rsidRPr="00987DF5" w:rsidRDefault="004B15C7" w:rsidP="0098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5C7">
              <w:rPr>
                <w:rFonts w:ascii="Times New Roman" w:hAnsi="Times New Roman" w:cs="Times New Roman"/>
                <w:sz w:val="20"/>
                <w:szCs w:val="20"/>
              </w:rPr>
              <w:t>Podręcznik spedytora (red.) Marciniak-Neider D., Neider J., PISiL, Gdynia 2020, (rozdział IV, V, VI)</w:t>
            </w:r>
          </w:p>
          <w:p w14:paraId="35C75D42" w14:textId="77777777" w:rsidR="00475AF0" w:rsidRDefault="00987DF5" w:rsidP="0098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7DF5">
              <w:rPr>
                <w:rFonts w:ascii="Times New Roman" w:hAnsi="Times New Roman" w:cs="Times New Roman"/>
                <w:sz w:val="20"/>
                <w:szCs w:val="20"/>
              </w:rPr>
              <w:t>Handel zagraniczny, organizacja i technika (red.), Rymarczyk J., PWE, Warszawa 2017</w:t>
            </w:r>
          </w:p>
          <w:p w14:paraId="5C3C33B8" w14:textId="0091187B" w:rsidR="004B15C7" w:rsidRDefault="004B15C7" w:rsidP="00987D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15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Handel Zagraniczny, poradnik dla praktyków, (red.), Stępień B., PWE, (wyd.2) Warszawa 2012</w:t>
            </w:r>
          </w:p>
        </w:tc>
      </w:tr>
      <w:tr w:rsidR="00404FAF" w14:paraId="60651446" w14:textId="77777777" w:rsidTr="00404FAF">
        <w:tc>
          <w:tcPr>
            <w:tcW w:w="10061" w:type="dxa"/>
            <w:shd w:val="clear" w:color="auto" w:fill="D9D9D9" w:themeFill="background1" w:themeFillShade="D9"/>
          </w:tcPr>
          <w:p w14:paraId="62C9523F" w14:textId="77777777"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Literatura uzupełniająca</w:t>
            </w:r>
          </w:p>
        </w:tc>
      </w:tr>
      <w:tr w:rsidR="00E41568" w:rsidRPr="007F6B88" w14:paraId="289EA992" w14:textId="77777777" w:rsidTr="00E52565">
        <w:tc>
          <w:tcPr>
            <w:tcW w:w="10061" w:type="dxa"/>
          </w:tcPr>
          <w:p w14:paraId="3E7F8865" w14:textId="7DA76FFA" w:rsidR="00787859" w:rsidRPr="00787859" w:rsidRDefault="00787859" w:rsidP="0078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859">
              <w:rPr>
                <w:rFonts w:ascii="Times New Roman" w:hAnsi="Times New Roman" w:cs="Times New Roman"/>
                <w:sz w:val="20"/>
                <w:szCs w:val="20"/>
              </w:rPr>
              <w:t>Handel zagraniczny studia przypadków, (red), Stępień B., PWE, Warszawa 2015</w:t>
            </w:r>
          </w:p>
          <w:p w14:paraId="3DA054A5" w14:textId="0859F20C" w:rsidR="00787859" w:rsidRPr="00787859" w:rsidRDefault="00787859" w:rsidP="007878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859">
              <w:rPr>
                <w:rFonts w:ascii="Times New Roman" w:hAnsi="Times New Roman" w:cs="Times New Roman"/>
                <w:sz w:val="20"/>
                <w:szCs w:val="20"/>
              </w:rPr>
              <w:t>Podstawy handlu zagranicznego, (red),  Dudziński J., Diffin, Warszawa 2010</w:t>
            </w:r>
          </w:p>
          <w:p w14:paraId="20C7B605" w14:textId="4ADC227F" w:rsidR="00E41568" w:rsidRPr="00787859" w:rsidRDefault="00787859" w:rsidP="00787859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8785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Incoterms®2010 by the International Chamber of Commerce (ICC),  ICC Polska, Warsaw 2020</w:t>
            </w:r>
          </w:p>
        </w:tc>
      </w:tr>
    </w:tbl>
    <w:p w14:paraId="69DC1204" w14:textId="77777777" w:rsidR="008D62DB" w:rsidRPr="00787859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p w14:paraId="3AAC0456" w14:textId="77777777" w:rsidR="00B913D6" w:rsidRPr="00787859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73"/>
        <w:gridCol w:w="3938"/>
      </w:tblGrid>
      <w:tr w:rsidR="00E71601" w:rsidRPr="008D62DB" w14:paraId="50AEAD7B" w14:textId="77777777" w:rsidTr="004B15C7">
        <w:tc>
          <w:tcPr>
            <w:tcW w:w="9911" w:type="dxa"/>
            <w:gridSpan w:val="2"/>
            <w:shd w:val="clear" w:color="auto" w:fill="D9D9D9" w:themeFill="background1" w:themeFillShade="D9"/>
          </w:tcPr>
          <w:p w14:paraId="742F2BC2" w14:textId="77777777"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4B15C7" w14:paraId="34658289" w14:textId="77777777" w:rsidTr="004B15C7">
        <w:tc>
          <w:tcPr>
            <w:tcW w:w="5973" w:type="dxa"/>
          </w:tcPr>
          <w:p w14:paraId="58423933" w14:textId="5D9ECCAD" w:rsidR="004B15C7" w:rsidRDefault="004B15C7" w:rsidP="004B1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Ilona Urbanyi-Popiołek</w:t>
            </w:r>
          </w:p>
        </w:tc>
        <w:tc>
          <w:tcPr>
            <w:tcW w:w="3938" w:type="dxa"/>
          </w:tcPr>
          <w:p w14:paraId="7F993A7B" w14:textId="301EE888" w:rsidR="004B15C7" w:rsidRDefault="004B15C7" w:rsidP="004B1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</w:p>
        </w:tc>
      </w:tr>
      <w:tr w:rsidR="004B15C7" w:rsidRPr="00E71601" w14:paraId="7C1B4F91" w14:textId="77777777" w:rsidTr="004B15C7">
        <w:tc>
          <w:tcPr>
            <w:tcW w:w="9911" w:type="dxa"/>
            <w:gridSpan w:val="2"/>
            <w:shd w:val="clear" w:color="auto" w:fill="D9D9D9" w:themeFill="background1" w:themeFillShade="D9"/>
          </w:tcPr>
          <w:p w14:paraId="354D935E" w14:textId="77777777" w:rsidR="004B15C7" w:rsidRPr="008D62DB" w:rsidRDefault="004B15C7" w:rsidP="004B1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4C78DA" w14:paraId="66B27256" w14:textId="77777777" w:rsidTr="004B15C7">
        <w:tc>
          <w:tcPr>
            <w:tcW w:w="5973" w:type="dxa"/>
          </w:tcPr>
          <w:p w14:paraId="3EC86663" w14:textId="743024FA" w:rsidR="004C78DA" w:rsidRDefault="004C78DA" w:rsidP="004C7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Magdalena Klopott</w:t>
            </w:r>
          </w:p>
        </w:tc>
        <w:tc>
          <w:tcPr>
            <w:tcW w:w="3938" w:type="dxa"/>
          </w:tcPr>
          <w:p w14:paraId="07C8494F" w14:textId="77777777" w:rsidR="004C78DA" w:rsidRDefault="004C78DA" w:rsidP="004C78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KLiST</w:t>
            </w:r>
          </w:p>
          <w:p w14:paraId="290CAF6B" w14:textId="02AC6DFD" w:rsidR="004C78DA" w:rsidRDefault="004C78DA" w:rsidP="004C7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D93E9B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43B9B1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379F08" w14:textId="77777777" w:rsidR="00B913D6" w:rsidRPr="00B73E75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2D1F8" w14:textId="77777777" w:rsidR="00DC7F90" w:rsidRDefault="00DC7F90" w:rsidP="00880BA3">
      <w:pPr>
        <w:spacing w:after="0" w:line="240" w:lineRule="auto"/>
      </w:pPr>
      <w:r>
        <w:separator/>
      </w:r>
    </w:p>
  </w:endnote>
  <w:endnote w:type="continuationSeparator" w:id="0">
    <w:p w14:paraId="42307FCD" w14:textId="77777777" w:rsidR="00DC7F90" w:rsidRDefault="00DC7F90" w:rsidP="00880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0CD89" w14:textId="77777777" w:rsidR="00DC7F90" w:rsidRDefault="00DC7F90" w:rsidP="00880BA3">
      <w:pPr>
        <w:spacing w:after="0" w:line="240" w:lineRule="auto"/>
      </w:pPr>
      <w:r>
        <w:separator/>
      </w:r>
    </w:p>
  </w:footnote>
  <w:footnote w:type="continuationSeparator" w:id="0">
    <w:p w14:paraId="5ED91685" w14:textId="77777777" w:rsidR="00DC7F90" w:rsidRDefault="00DC7F90" w:rsidP="00880B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1251EC"/>
    <w:rsid w:val="00143A9F"/>
    <w:rsid w:val="00145747"/>
    <w:rsid w:val="001671B0"/>
    <w:rsid w:val="00177487"/>
    <w:rsid w:val="001A05F0"/>
    <w:rsid w:val="001A1E43"/>
    <w:rsid w:val="001E5FE3"/>
    <w:rsid w:val="00210A14"/>
    <w:rsid w:val="00231DE0"/>
    <w:rsid w:val="002436BD"/>
    <w:rsid w:val="00250A61"/>
    <w:rsid w:val="00264119"/>
    <w:rsid w:val="00267183"/>
    <w:rsid w:val="00296265"/>
    <w:rsid w:val="002D26E6"/>
    <w:rsid w:val="002E722C"/>
    <w:rsid w:val="002F33B0"/>
    <w:rsid w:val="00311C4F"/>
    <w:rsid w:val="00315479"/>
    <w:rsid w:val="00344CA5"/>
    <w:rsid w:val="00345F20"/>
    <w:rsid w:val="003616FC"/>
    <w:rsid w:val="00367CCE"/>
    <w:rsid w:val="003A6F9E"/>
    <w:rsid w:val="003D3238"/>
    <w:rsid w:val="003D6504"/>
    <w:rsid w:val="00404FAF"/>
    <w:rsid w:val="00412278"/>
    <w:rsid w:val="0046763D"/>
    <w:rsid w:val="00475AF0"/>
    <w:rsid w:val="00476965"/>
    <w:rsid w:val="00477A2B"/>
    <w:rsid w:val="00482229"/>
    <w:rsid w:val="00494002"/>
    <w:rsid w:val="004B15C7"/>
    <w:rsid w:val="004B1FB2"/>
    <w:rsid w:val="004B6349"/>
    <w:rsid w:val="004C78DA"/>
    <w:rsid w:val="004F47B4"/>
    <w:rsid w:val="005144E4"/>
    <w:rsid w:val="00515BC2"/>
    <w:rsid w:val="00550A4F"/>
    <w:rsid w:val="005800FF"/>
    <w:rsid w:val="005859F9"/>
    <w:rsid w:val="0058657A"/>
    <w:rsid w:val="00591CA5"/>
    <w:rsid w:val="005A766B"/>
    <w:rsid w:val="005B5038"/>
    <w:rsid w:val="00602719"/>
    <w:rsid w:val="00604FD1"/>
    <w:rsid w:val="00620D57"/>
    <w:rsid w:val="00624A5D"/>
    <w:rsid w:val="00643104"/>
    <w:rsid w:val="00651F07"/>
    <w:rsid w:val="00670D90"/>
    <w:rsid w:val="00686652"/>
    <w:rsid w:val="006C49E5"/>
    <w:rsid w:val="006F6C43"/>
    <w:rsid w:val="00787859"/>
    <w:rsid w:val="0079419B"/>
    <w:rsid w:val="007A0D66"/>
    <w:rsid w:val="007A5B94"/>
    <w:rsid w:val="007A74A3"/>
    <w:rsid w:val="007B65B1"/>
    <w:rsid w:val="007F6B88"/>
    <w:rsid w:val="00825BDB"/>
    <w:rsid w:val="00837794"/>
    <w:rsid w:val="00851BB2"/>
    <w:rsid w:val="00880BA3"/>
    <w:rsid w:val="008961D3"/>
    <w:rsid w:val="008D62DB"/>
    <w:rsid w:val="00934797"/>
    <w:rsid w:val="009618F7"/>
    <w:rsid w:val="00986569"/>
    <w:rsid w:val="00987DF5"/>
    <w:rsid w:val="009F7358"/>
    <w:rsid w:val="00A727FE"/>
    <w:rsid w:val="00AB075F"/>
    <w:rsid w:val="00AC54E4"/>
    <w:rsid w:val="00B204A5"/>
    <w:rsid w:val="00B55209"/>
    <w:rsid w:val="00B73E75"/>
    <w:rsid w:val="00B8606B"/>
    <w:rsid w:val="00B913D6"/>
    <w:rsid w:val="00B92CFA"/>
    <w:rsid w:val="00B95CA8"/>
    <w:rsid w:val="00BE53F6"/>
    <w:rsid w:val="00BF3A67"/>
    <w:rsid w:val="00C11EFA"/>
    <w:rsid w:val="00C14FC6"/>
    <w:rsid w:val="00C97E91"/>
    <w:rsid w:val="00CA27ED"/>
    <w:rsid w:val="00CC4A9E"/>
    <w:rsid w:val="00CF0B22"/>
    <w:rsid w:val="00CF45EF"/>
    <w:rsid w:val="00D176CF"/>
    <w:rsid w:val="00D21955"/>
    <w:rsid w:val="00D237FA"/>
    <w:rsid w:val="00D871B3"/>
    <w:rsid w:val="00DC23D9"/>
    <w:rsid w:val="00DC7F90"/>
    <w:rsid w:val="00E135CF"/>
    <w:rsid w:val="00E41568"/>
    <w:rsid w:val="00E61BE4"/>
    <w:rsid w:val="00E71601"/>
    <w:rsid w:val="00E7499E"/>
    <w:rsid w:val="00EA2721"/>
    <w:rsid w:val="00F0402C"/>
    <w:rsid w:val="00F114BB"/>
    <w:rsid w:val="00F379F2"/>
    <w:rsid w:val="00F52976"/>
    <w:rsid w:val="00F77452"/>
    <w:rsid w:val="00F82BFE"/>
    <w:rsid w:val="00F94EA9"/>
    <w:rsid w:val="00FA07ED"/>
    <w:rsid w:val="00FB1DCC"/>
    <w:rsid w:val="00FB6201"/>
    <w:rsid w:val="00FD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ED26"/>
  <w15:docId w15:val="{8C91DC0A-C097-478B-80E0-14A2D2E7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0B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0B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0BA3"/>
    <w:rPr>
      <w:vertAlign w:val="superscript"/>
    </w:rPr>
  </w:style>
  <w:style w:type="paragraph" w:customStyle="1" w:styleId="Default">
    <w:name w:val="Default"/>
    <w:rsid w:val="00896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Popek Marzenna</cp:lastModifiedBy>
  <cp:revision>3</cp:revision>
  <dcterms:created xsi:type="dcterms:W3CDTF">2021-12-27T12:42:00Z</dcterms:created>
  <dcterms:modified xsi:type="dcterms:W3CDTF">2022-12-29T20:44:00Z</dcterms:modified>
</cp:coreProperties>
</file>